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76" w:rsidRPr="005E639B" w:rsidRDefault="00691C36" w:rsidP="00660276">
      <w:pPr>
        <w:jc w:val="center"/>
        <w:rPr>
          <w:rFonts w:ascii="Times New Roman" w:hAnsi="Times New Roman"/>
          <w:sz w:val="24"/>
          <w:szCs w:val="24"/>
        </w:rPr>
      </w:pPr>
      <w:r>
        <w:rPr>
          <w:rFonts w:ascii="Times New Roman" w:hAnsi="Times New Roman"/>
          <w:sz w:val="24"/>
          <w:szCs w:val="24"/>
        </w:rPr>
        <w:t>Школьный этап</w:t>
      </w:r>
      <w:r w:rsidR="00660276" w:rsidRPr="005E639B">
        <w:rPr>
          <w:rFonts w:ascii="Times New Roman" w:hAnsi="Times New Roman"/>
          <w:sz w:val="24"/>
          <w:szCs w:val="24"/>
        </w:rPr>
        <w:t xml:space="preserve"> Всероссийской олимпиады школьников по праву</w:t>
      </w:r>
      <w:bookmarkStart w:id="0" w:name="_GoBack"/>
      <w:bookmarkEnd w:id="0"/>
    </w:p>
    <w:p w:rsidR="00660276" w:rsidRPr="005E639B" w:rsidRDefault="00660276" w:rsidP="00660276">
      <w:pPr>
        <w:shd w:val="clear" w:color="auto" w:fill="FFFFFF"/>
        <w:spacing w:before="30" w:after="30" w:line="240" w:lineRule="auto"/>
        <w:ind w:left="994"/>
        <w:jc w:val="center"/>
        <w:rPr>
          <w:rFonts w:ascii="Times New Roman" w:hAnsi="Times New Roman"/>
          <w:color w:val="000000"/>
          <w:sz w:val="24"/>
          <w:szCs w:val="24"/>
        </w:rPr>
      </w:pPr>
      <w:r w:rsidRPr="005E639B">
        <w:rPr>
          <w:rFonts w:ascii="Times New Roman" w:hAnsi="Times New Roman"/>
          <w:b/>
          <w:bCs/>
          <w:color w:val="000000"/>
          <w:spacing w:val="-2"/>
          <w:sz w:val="24"/>
          <w:szCs w:val="24"/>
        </w:rPr>
        <w:t>201</w:t>
      </w:r>
      <w:r w:rsidR="0077698C" w:rsidRPr="005E639B">
        <w:rPr>
          <w:rFonts w:ascii="Times New Roman" w:hAnsi="Times New Roman"/>
          <w:b/>
          <w:bCs/>
          <w:color w:val="000000"/>
          <w:spacing w:val="-2"/>
          <w:sz w:val="24"/>
          <w:szCs w:val="24"/>
        </w:rPr>
        <w:t>5</w:t>
      </w:r>
      <w:r w:rsidRPr="005E639B">
        <w:rPr>
          <w:rFonts w:ascii="Times New Roman" w:hAnsi="Times New Roman"/>
          <w:b/>
          <w:bCs/>
          <w:color w:val="000000"/>
          <w:spacing w:val="-2"/>
          <w:sz w:val="24"/>
          <w:szCs w:val="24"/>
        </w:rPr>
        <w:t>-201</w:t>
      </w:r>
      <w:r w:rsidR="0077698C" w:rsidRPr="005E639B">
        <w:rPr>
          <w:rFonts w:ascii="Times New Roman" w:hAnsi="Times New Roman"/>
          <w:b/>
          <w:bCs/>
          <w:color w:val="000000"/>
          <w:spacing w:val="-2"/>
          <w:sz w:val="24"/>
          <w:szCs w:val="24"/>
        </w:rPr>
        <w:t>6</w:t>
      </w:r>
      <w:r w:rsidRPr="005E639B">
        <w:rPr>
          <w:rFonts w:ascii="Times New Roman" w:hAnsi="Times New Roman"/>
          <w:b/>
          <w:bCs/>
          <w:color w:val="000000"/>
          <w:spacing w:val="-2"/>
          <w:sz w:val="24"/>
          <w:szCs w:val="24"/>
        </w:rPr>
        <w:t xml:space="preserve"> учебный год</w:t>
      </w:r>
    </w:p>
    <w:p w:rsidR="00660276" w:rsidRPr="005E639B" w:rsidRDefault="00A2482E" w:rsidP="00660276">
      <w:pPr>
        <w:shd w:val="clear" w:color="auto" w:fill="FFFFFF"/>
        <w:spacing w:before="30" w:after="30" w:line="240" w:lineRule="auto"/>
        <w:ind w:left="989"/>
        <w:jc w:val="center"/>
        <w:rPr>
          <w:rFonts w:ascii="Times New Roman" w:hAnsi="Times New Roman"/>
          <w:b/>
          <w:bCs/>
          <w:color w:val="000000"/>
          <w:spacing w:val="-3"/>
          <w:sz w:val="24"/>
          <w:szCs w:val="24"/>
        </w:rPr>
      </w:pPr>
      <w:r>
        <w:rPr>
          <w:rFonts w:ascii="Times New Roman" w:hAnsi="Times New Roman"/>
          <w:b/>
          <w:bCs/>
          <w:color w:val="000000"/>
          <w:spacing w:val="-3"/>
          <w:sz w:val="24"/>
          <w:szCs w:val="24"/>
        </w:rPr>
        <w:t>8-</w:t>
      </w:r>
      <w:r w:rsidR="00660276" w:rsidRPr="005E639B">
        <w:rPr>
          <w:rFonts w:ascii="Times New Roman" w:hAnsi="Times New Roman"/>
          <w:b/>
          <w:bCs/>
          <w:color w:val="000000"/>
          <w:spacing w:val="-3"/>
          <w:sz w:val="24"/>
          <w:szCs w:val="24"/>
        </w:rPr>
        <w:t>9 класс</w:t>
      </w:r>
      <w:r>
        <w:rPr>
          <w:rFonts w:ascii="Times New Roman" w:hAnsi="Times New Roman"/>
          <w:b/>
          <w:bCs/>
          <w:color w:val="000000"/>
          <w:spacing w:val="-3"/>
          <w:sz w:val="24"/>
          <w:szCs w:val="24"/>
        </w:rPr>
        <w:t>ы</w:t>
      </w:r>
    </w:p>
    <w:p w:rsidR="00660276" w:rsidRPr="005E639B" w:rsidRDefault="00691C36" w:rsidP="00660276">
      <w:pPr>
        <w:shd w:val="clear" w:color="auto" w:fill="FFFFFF"/>
        <w:spacing w:before="30" w:after="30" w:line="240" w:lineRule="auto"/>
        <w:ind w:left="989"/>
        <w:jc w:val="center"/>
        <w:rPr>
          <w:rFonts w:ascii="Times New Roman" w:hAnsi="Times New Roman"/>
          <w:b/>
          <w:bCs/>
          <w:color w:val="000000"/>
          <w:spacing w:val="-3"/>
          <w:sz w:val="24"/>
          <w:szCs w:val="24"/>
        </w:rPr>
      </w:pPr>
      <w:r>
        <w:rPr>
          <w:rFonts w:ascii="Times New Roman" w:hAnsi="Times New Roman"/>
          <w:b/>
          <w:bCs/>
          <w:color w:val="000000"/>
          <w:spacing w:val="-3"/>
          <w:sz w:val="24"/>
          <w:szCs w:val="24"/>
        </w:rPr>
        <w:t>ОТВЕТЫ</w:t>
      </w:r>
    </w:p>
    <w:p w:rsidR="008E3227" w:rsidRDefault="008E3227" w:rsidP="00432E97">
      <w:pPr>
        <w:jc w:val="both"/>
        <w:rPr>
          <w:rFonts w:ascii="Times New Roman" w:hAnsi="Times New Roman"/>
          <w:b/>
          <w:color w:val="000000"/>
          <w:sz w:val="24"/>
          <w:szCs w:val="24"/>
        </w:rPr>
      </w:pPr>
      <w:r w:rsidRPr="005E639B">
        <w:rPr>
          <w:rFonts w:ascii="Times New Roman" w:hAnsi="Times New Roman"/>
          <w:b/>
          <w:color w:val="000000"/>
          <w:sz w:val="24"/>
          <w:szCs w:val="24"/>
        </w:rPr>
        <w:t>Максимум 43 балла</w:t>
      </w:r>
    </w:p>
    <w:p w:rsidR="00691C36" w:rsidRDefault="00691C36" w:rsidP="00691C36">
      <w:pPr>
        <w:spacing w:after="0"/>
        <w:jc w:val="both"/>
        <w:rPr>
          <w:rFonts w:ascii="Times New Roman" w:eastAsiaTheme="minorHAnsi" w:hAnsi="Times New Roman"/>
          <w:sz w:val="28"/>
          <w:szCs w:val="28"/>
          <w:lang w:eastAsia="en-US"/>
        </w:rPr>
      </w:pPr>
      <w:r w:rsidRPr="00033CF3">
        <w:rPr>
          <w:rFonts w:ascii="Times New Roman" w:hAnsi="Times New Roman"/>
          <w:b/>
          <w:color w:val="FF0000"/>
          <w:sz w:val="24"/>
          <w:szCs w:val="24"/>
        </w:rPr>
        <w:t>ВНИМАНИЕ!</w:t>
      </w:r>
      <w:r w:rsidRPr="00691C36">
        <w:rPr>
          <w:rFonts w:ascii="Times New Roman" w:hAnsi="Times New Roman"/>
          <w:b/>
          <w:color w:val="000000"/>
          <w:sz w:val="24"/>
          <w:szCs w:val="24"/>
        </w:rPr>
        <w:t xml:space="preserve"> </w:t>
      </w:r>
      <w:r w:rsidRPr="00691C36">
        <w:rPr>
          <w:rFonts w:ascii="Times New Roman" w:eastAsiaTheme="minorHAnsi" w:hAnsi="Times New Roman"/>
          <w:sz w:val="28"/>
          <w:szCs w:val="28"/>
          <w:lang w:eastAsia="en-US"/>
        </w:rPr>
        <w:t>С целью приведения в соответствие параллелей, участвующих в школьном и муниципальном этапах всероссийской олимпиады школьников,  рекомендуется п</w:t>
      </w:r>
      <w:r>
        <w:rPr>
          <w:rFonts w:ascii="Times New Roman" w:eastAsiaTheme="minorHAnsi" w:hAnsi="Times New Roman"/>
          <w:sz w:val="28"/>
          <w:szCs w:val="28"/>
          <w:lang w:eastAsia="en-US"/>
        </w:rPr>
        <w:t xml:space="preserve">одведение итогов проводить  в 8 и 9 </w:t>
      </w:r>
      <w:r w:rsidRPr="00691C36">
        <w:rPr>
          <w:rFonts w:ascii="Times New Roman" w:eastAsiaTheme="minorHAnsi" w:hAnsi="Times New Roman"/>
          <w:sz w:val="28"/>
          <w:szCs w:val="28"/>
          <w:lang w:eastAsia="en-US"/>
        </w:rPr>
        <w:t>параллел</w:t>
      </w:r>
      <w:r>
        <w:rPr>
          <w:rFonts w:ascii="Times New Roman" w:eastAsiaTheme="minorHAnsi" w:hAnsi="Times New Roman"/>
          <w:sz w:val="28"/>
          <w:szCs w:val="28"/>
          <w:lang w:eastAsia="en-US"/>
        </w:rPr>
        <w:t>ях</w:t>
      </w:r>
      <w:r w:rsidRPr="00691C36">
        <w:rPr>
          <w:rFonts w:ascii="Times New Roman" w:eastAsiaTheme="minorHAnsi" w:hAnsi="Times New Roman"/>
          <w:sz w:val="28"/>
          <w:szCs w:val="28"/>
          <w:lang w:eastAsia="en-US"/>
        </w:rPr>
        <w:t xml:space="preserve"> отдельно</w:t>
      </w:r>
      <w:r>
        <w:rPr>
          <w:rFonts w:ascii="Times New Roman" w:eastAsiaTheme="minorHAnsi" w:hAnsi="Times New Roman"/>
          <w:sz w:val="28"/>
          <w:szCs w:val="28"/>
          <w:lang w:eastAsia="en-US"/>
        </w:rPr>
        <w:t>.</w:t>
      </w:r>
    </w:p>
    <w:p w:rsidR="00691C36" w:rsidRPr="00691C36" w:rsidRDefault="00691C36" w:rsidP="00691C36">
      <w:pPr>
        <w:spacing w:after="0"/>
        <w:jc w:val="both"/>
        <w:rPr>
          <w:rFonts w:ascii="Times New Roman" w:eastAsiaTheme="minorHAnsi" w:hAnsi="Times New Roman"/>
          <w:sz w:val="28"/>
          <w:szCs w:val="28"/>
          <w:lang w:eastAsia="en-US"/>
        </w:rPr>
      </w:pPr>
    </w:p>
    <w:tbl>
      <w:tblPr>
        <w:tblStyle w:val="a3"/>
        <w:tblW w:w="11165" w:type="dxa"/>
        <w:tblInd w:w="-1152" w:type="dxa"/>
        <w:tblLook w:val="04A0" w:firstRow="1" w:lastRow="0" w:firstColumn="1" w:lastColumn="0" w:noHBand="0" w:noVBand="1"/>
      </w:tblPr>
      <w:tblGrid>
        <w:gridCol w:w="641"/>
        <w:gridCol w:w="6109"/>
        <w:gridCol w:w="2680"/>
        <w:gridCol w:w="1735"/>
      </w:tblGrid>
      <w:tr w:rsidR="00660276" w:rsidRPr="005E639B" w:rsidTr="004D7A7B">
        <w:tc>
          <w:tcPr>
            <w:tcW w:w="641" w:type="dxa"/>
          </w:tcPr>
          <w:p w:rsidR="00691C36" w:rsidRDefault="00691C36" w:rsidP="004D7A7B">
            <w:pPr>
              <w:spacing w:before="30" w:after="30"/>
              <w:jc w:val="center"/>
              <w:rPr>
                <w:rFonts w:ascii="Times New Roman" w:hAnsi="Times New Roman"/>
                <w:b/>
                <w:color w:val="000000"/>
                <w:sz w:val="24"/>
                <w:szCs w:val="24"/>
              </w:rPr>
            </w:pPr>
          </w:p>
          <w:p w:rsidR="00660276" w:rsidRPr="005E639B" w:rsidRDefault="00660276"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w:t>
            </w:r>
          </w:p>
        </w:tc>
        <w:tc>
          <w:tcPr>
            <w:tcW w:w="6109" w:type="dxa"/>
          </w:tcPr>
          <w:p w:rsidR="00660276" w:rsidRPr="005E639B" w:rsidRDefault="00660276"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Задания</w:t>
            </w:r>
          </w:p>
        </w:tc>
        <w:tc>
          <w:tcPr>
            <w:tcW w:w="2680" w:type="dxa"/>
          </w:tcPr>
          <w:p w:rsidR="00660276" w:rsidRPr="005E639B" w:rsidRDefault="00660276"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Ответы</w:t>
            </w:r>
          </w:p>
        </w:tc>
        <w:tc>
          <w:tcPr>
            <w:tcW w:w="1735" w:type="dxa"/>
          </w:tcPr>
          <w:p w:rsidR="00660276" w:rsidRPr="005E639B" w:rsidRDefault="00660276"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Критерии оценивания</w:t>
            </w:r>
          </w:p>
        </w:tc>
      </w:tr>
      <w:tr w:rsidR="00660276" w:rsidRPr="005E639B" w:rsidTr="004D7A7B">
        <w:tc>
          <w:tcPr>
            <w:tcW w:w="641" w:type="dxa"/>
          </w:tcPr>
          <w:p w:rsidR="00660276" w:rsidRPr="005E639B" w:rsidRDefault="00660276" w:rsidP="004D7A7B">
            <w:pPr>
              <w:spacing w:before="30" w:after="30"/>
              <w:jc w:val="center"/>
              <w:rPr>
                <w:rFonts w:ascii="Times New Roman" w:hAnsi="Times New Roman"/>
                <w:b/>
                <w:color w:val="000000"/>
                <w:sz w:val="24"/>
                <w:szCs w:val="24"/>
                <w:lang w:val="en-US"/>
              </w:rPr>
            </w:pPr>
            <w:r w:rsidRPr="005E639B">
              <w:rPr>
                <w:rFonts w:ascii="Times New Roman" w:hAnsi="Times New Roman"/>
                <w:b/>
                <w:color w:val="000000"/>
                <w:sz w:val="24"/>
                <w:szCs w:val="24"/>
                <w:lang w:val="en-US"/>
              </w:rPr>
              <w:t>I</w:t>
            </w:r>
          </w:p>
        </w:tc>
        <w:tc>
          <w:tcPr>
            <w:tcW w:w="6109" w:type="dxa"/>
          </w:tcPr>
          <w:p w:rsidR="00660276" w:rsidRPr="005E639B" w:rsidRDefault="001E104D" w:rsidP="00660276">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Укажи</w:t>
            </w:r>
            <w:r w:rsidR="00660276" w:rsidRPr="005E639B">
              <w:rPr>
                <w:rFonts w:ascii="Times New Roman" w:hAnsi="Times New Roman"/>
                <w:b/>
                <w:color w:val="000000"/>
                <w:sz w:val="24"/>
                <w:szCs w:val="24"/>
              </w:rPr>
              <w:t>те один правильный вариант ответа</w:t>
            </w:r>
            <w:r w:rsidR="008E3227" w:rsidRPr="005E639B">
              <w:rPr>
                <w:rFonts w:ascii="Times New Roman" w:hAnsi="Times New Roman"/>
                <w:b/>
                <w:color w:val="000000"/>
                <w:sz w:val="24"/>
                <w:szCs w:val="24"/>
              </w:rPr>
              <w:t xml:space="preserve"> </w:t>
            </w:r>
            <w:r w:rsidR="008E3227" w:rsidRPr="005E639B">
              <w:rPr>
                <w:rFonts w:ascii="Times New Roman" w:hAnsi="Times New Roman"/>
                <w:color w:val="000000"/>
                <w:sz w:val="24"/>
                <w:szCs w:val="24"/>
              </w:rPr>
              <w:t>(</w:t>
            </w:r>
            <w:r w:rsidR="002E48C2" w:rsidRPr="005E639B">
              <w:rPr>
                <w:rFonts w:ascii="Times New Roman" w:hAnsi="Times New Roman"/>
                <w:color w:val="000000"/>
                <w:sz w:val="24"/>
                <w:szCs w:val="24"/>
              </w:rPr>
              <w:t>итого 17 баллов</w:t>
            </w:r>
            <w:r w:rsidR="008E3227" w:rsidRPr="005E639B">
              <w:rPr>
                <w:rFonts w:ascii="Times New Roman" w:hAnsi="Times New Roman"/>
                <w:color w:val="000000"/>
                <w:sz w:val="24"/>
                <w:szCs w:val="24"/>
              </w:rPr>
              <w:t>)</w:t>
            </w:r>
          </w:p>
        </w:tc>
        <w:tc>
          <w:tcPr>
            <w:tcW w:w="2680" w:type="dxa"/>
          </w:tcPr>
          <w:p w:rsidR="00660276" w:rsidRPr="005E639B" w:rsidRDefault="00660276" w:rsidP="004D7A7B">
            <w:pPr>
              <w:spacing w:before="30" w:after="30"/>
              <w:jc w:val="center"/>
              <w:rPr>
                <w:rFonts w:ascii="Times New Roman" w:hAnsi="Times New Roman"/>
                <w:b/>
                <w:color w:val="000000"/>
                <w:sz w:val="24"/>
                <w:szCs w:val="24"/>
              </w:rPr>
            </w:pPr>
          </w:p>
        </w:tc>
        <w:tc>
          <w:tcPr>
            <w:tcW w:w="1735" w:type="dxa"/>
          </w:tcPr>
          <w:p w:rsidR="00660276" w:rsidRPr="005E639B" w:rsidRDefault="00660276"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1 балл (за любой другой ответ 0 баллов)</w:t>
            </w: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w:t>
            </w:r>
          </w:p>
        </w:tc>
        <w:tc>
          <w:tcPr>
            <w:tcW w:w="6109" w:type="dxa"/>
          </w:tcPr>
          <w:p w:rsidR="001333D1" w:rsidRPr="005E639B" w:rsidRDefault="001333D1" w:rsidP="0077698C">
            <w:pPr>
              <w:shd w:val="clear" w:color="auto" w:fill="FFFFFF"/>
              <w:tabs>
                <w:tab w:val="left" w:pos="610"/>
              </w:tabs>
              <w:spacing w:before="30" w:after="30"/>
              <w:ind w:left="374" w:hanging="289"/>
              <w:rPr>
                <w:rFonts w:ascii="Times New Roman" w:hAnsi="Times New Roman"/>
                <w:color w:val="000000"/>
                <w:sz w:val="24"/>
                <w:szCs w:val="24"/>
              </w:rPr>
            </w:pPr>
            <w:r w:rsidRPr="005E639B">
              <w:rPr>
                <w:rFonts w:ascii="Times New Roman" w:hAnsi="Times New Roman"/>
                <w:color w:val="000000"/>
                <w:sz w:val="24"/>
                <w:szCs w:val="24"/>
              </w:rPr>
              <w:t>Как называется высший законодательный орган Российской Федерации?</w:t>
            </w:r>
          </w:p>
          <w:p w:rsidR="001333D1" w:rsidRPr="005E639B" w:rsidRDefault="001333D1" w:rsidP="0077698C">
            <w:pPr>
              <w:shd w:val="clear" w:color="auto" w:fill="FFFFFF"/>
              <w:tabs>
                <w:tab w:val="left" w:pos="610"/>
              </w:tabs>
              <w:spacing w:before="30" w:after="30"/>
              <w:ind w:left="374" w:hanging="289"/>
              <w:rPr>
                <w:rFonts w:ascii="Times New Roman" w:hAnsi="Times New Roman"/>
                <w:color w:val="000000"/>
                <w:sz w:val="24"/>
                <w:szCs w:val="24"/>
              </w:rPr>
            </w:pPr>
            <w:r w:rsidRPr="005E639B">
              <w:rPr>
                <w:rFonts w:ascii="Times New Roman" w:hAnsi="Times New Roman"/>
                <w:color w:val="000000"/>
                <w:sz w:val="24"/>
                <w:szCs w:val="24"/>
              </w:rPr>
              <w:t>а) Сенат</w:t>
            </w:r>
          </w:p>
          <w:p w:rsidR="001333D1" w:rsidRPr="005E639B" w:rsidRDefault="001333D1" w:rsidP="0077698C">
            <w:pPr>
              <w:shd w:val="clear" w:color="auto" w:fill="FFFFFF"/>
              <w:tabs>
                <w:tab w:val="left" w:pos="610"/>
              </w:tabs>
              <w:spacing w:before="30" w:after="30"/>
              <w:ind w:left="374" w:hanging="289"/>
              <w:rPr>
                <w:rFonts w:ascii="Times New Roman" w:hAnsi="Times New Roman"/>
                <w:color w:val="000000"/>
                <w:sz w:val="24"/>
                <w:szCs w:val="24"/>
              </w:rPr>
            </w:pPr>
            <w:r w:rsidRPr="005E639B">
              <w:rPr>
                <w:rFonts w:ascii="Times New Roman" w:hAnsi="Times New Roman"/>
                <w:color w:val="000000"/>
                <w:sz w:val="24"/>
                <w:szCs w:val="24"/>
              </w:rPr>
              <w:t>б) Парламент</w:t>
            </w:r>
          </w:p>
          <w:p w:rsidR="001333D1" w:rsidRPr="005E639B" w:rsidRDefault="001333D1" w:rsidP="0077698C">
            <w:pPr>
              <w:shd w:val="clear" w:color="auto" w:fill="FFFFFF"/>
              <w:tabs>
                <w:tab w:val="left" w:pos="610"/>
              </w:tabs>
              <w:spacing w:before="30" w:after="30"/>
              <w:ind w:left="374" w:hanging="289"/>
              <w:rPr>
                <w:rFonts w:ascii="Times New Roman" w:hAnsi="Times New Roman"/>
                <w:color w:val="000000"/>
                <w:sz w:val="24"/>
                <w:szCs w:val="24"/>
              </w:rPr>
            </w:pPr>
            <w:r w:rsidRPr="005E639B">
              <w:rPr>
                <w:rFonts w:ascii="Times New Roman" w:hAnsi="Times New Roman"/>
                <w:color w:val="000000"/>
                <w:sz w:val="24"/>
                <w:szCs w:val="24"/>
              </w:rPr>
              <w:t>в) Палата</w:t>
            </w:r>
          </w:p>
          <w:p w:rsidR="001333D1" w:rsidRPr="005E639B" w:rsidRDefault="001333D1" w:rsidP="0077698C">
            <w:pPr>
              <w:shd w:val="clear" w:color="auto" w:fill="FFFFFF"/>
              <w:tabs>
                <w:tab w:val="left" w:pos="610"/>
              </w:tabs>
              <w:spacing w:before="30" w:after="30"/>
              <w:ind w:left="85"/>
              <w:rPr>
                <w:rFonts w:ascii="Times New Roman" w:hAnsi="Times New Roman"/>
                <w:color w:val="000000"/>
                <w:sz w:val="24"/>
                <w:szCs w:val="24"/>
              </w:rPr>
            </w:pPr>
            <w:r w:rsidRPr="005E639B">
              <w:rPr>
                <w:rFonts w:ascii="Times New Roman" w:hAnsi="Times New Roman"/>
                <w:color w:val="000000"/>
                <w:sz w:val="24"/>
                <w:szCs w:val="24"/>
              </w:rPr>
              <w:t>г) Съезд</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б</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w:t>
            </w:r>
          </w:p>
        </w:tc>
        <w:tc>
          <w:tcPr>
            <w:tcW w:w="6109" w:type="dxa"/>
          </w:tcPr>
          <w:p w:rsidR="001333D1" w:rsidRPr="005E639B" w:rsidRDefault="001333D1" w:rsidP="0077698C">
            <w:pPr>
              <w:jc w:val="both"/>
              <w:rPr>
                <w:rFonts w:ascii="Bodoni" w:hAnsi="Bodoni"/>
                <w:sz w:val="24"/>
                <w:szCs w:val="24"/>
              </w:rPr>
            </w:pPr>
            <w:r w:rsidRPr="005E639B">
              <w:rPr>
                <w:rFonts w:ascii="Bodoni" w:hAnsi="Bodoni"/>
                <w:sz w:val="24"/>
                <w:szCs w:val="24"/>
              </w:rPr>
              <w:t>Какой отрасли права принадлежит правовой институт – избирательное право?</w:t>
            </w:r>
          </w:p>
          <w:p w:rsidR="001333D1" w:rsidRPr="005E639B" w:rsidRDefault="001333D1" w:rsidP="0077698C">
            <w:pPr>
              <w:jc w:val="both"/>
              <w:rPr>
                <w:rFonts w:ascii="Bodoni" w:hAnsi="Bodoni"/>
                <w:sz w:val="24"/>
                <w:szCs w:val="24"/>
              </w:rPr>
            </w:pPr>
            <w:r w:rsidRPr="005E639B">
              <w:rPr>
                <w:rFonts w:ascii="Bodoni" w:hAnsi="Bodoni"/>
                <w:sz w:val="24"/>
                <w:szCs w:val="24"/>
              </w:rPr>
              <w:t>а) административное</w:t>
            </w:r>
          </w:p>
          <w:p w:rsidR="001333D1" w:rsidRPr="005E639B" w:rsidRDefault="001333D1" w:rsidP="0077698C">
            <w:pPr>
              <w:jc w:val="both"/>
              <w:rPr>
                <w:rFonts w:ascii="Bodoni" w:hAnsi="Bodoni"/>
                <w:sz w:val="24"/>
                <w:szCs w:val="24"/>
              </w:rPr>
            </w:pPr>
            <w:r w:rsidRPr="005E639B">
              <w:rPr>
                <w:rFonts w:ascii="Bodoni" w:hAnsi="Bodoni"/>
                <w:sz w:val="24"/>
                <w:szCs w:val="24"/>
              </w:rPr>
              <w:t>б)  гражданское</w:t>
            </w:r>
          </w:p>
          <w:p w:rsidR="001333D1" w:rsidRPr="005E639B" w:rsidRDefault="001333D1" w:rsidP="0077698C">
            <w:pPr>
              <w:jc w:val="both"/>
              <w:rPr>
                <w:rFonts w:ascii="Bodoni" w:hAnsi="Bodoni"/>
                <w:sz w:val="24"/>
                <w:szCs w:val="24"/>
              </w:rPr>
            </w:pPr>
            <w:r w:rsidRPr="005E639B">
              <w:rPr>
                <w:rFonts w:ascii="Bodoni" w:hAnsi="Bodoni"/>
                <w:sz w:val="24"/>
                <w:szCs w:val="24"/>
              </w:rPr>
              <w:t>в)  конституционное</w:t>
            </w:r>
          </w:p>
          <w:p w:rsidR="001333D1" w:rsidRPr="005E639B" w:rsidRDefault="001333D1" w:rsidP="0077698C">
            <w:pPr>
              <w:jc w:val="both"/>
              <w:rPr>
                <w:rFonts w:ascii="Bodoni" w:hAnsi="Bodoni"/>
                <w:sz w:val="24"/>
                <w:szCs w:val="24"/>
              </w:rPr>
            </w:pPr>
            <w:r w:rsidRPr="005E639B">
              <w:rPr>
                <w:rFonts w:ascii="Bodoni" w:hAnsi="Bodoni"/>
                <w:sz w:val="24"/>
                <w:szCs w:val="24"/>
              </w:rPr>
              <w:t>г) уголовное</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3</w:t>
            </w:r>
          </w:p>
        </w:tc>
        <w:tc>
          <w:tcPr>
            <w:tcW w:w="6109" w:type="dxa"/>
          </w:tcPr>
          <w:p w:rsidR="001333D1" w:rsidRPr="005E639B" w:rsidRDefault="001333D1" w:rsidP="002A6B91">
            <w:pPr>
              <w:jc w:val="both"/>
              <w:rPr>
                <w:rFonts w:ascii="Bodoni" w:hAnsi="Bodoni"/>
                <w:sz w:val="24"/>
                <w:szCs w:val="24"/>
              </w:rPr>
            </w:pPr>
            <w:r w:rsidRPr="005E639B">
              <w:rPr>
                <w:rFonts w:ascii="Bodoni" w:hAnsi="Bodoni"/>
                <w:sz w:val="24"/>
                <w:szCs w:val="24"/>
              </w:rPr>
              <w:t>Правительство Российской Федерации издает:</w:t>
            </w:r>
          </w:p>
          <w:p w:rsidR="001333D1" w:rsidRPr="005E639B" w:rsidRDefault="001333D1" w:rsidP="0077698C">
            <w:pPr>
              <w:ind w:left="284" w:hanging="284"/>
              <w:jc w:val="both"/>
              <w:rPr>
                <w:rFonts w:ascii="Bodoni" w:hAnsi="Bodoni"/>
                <w:sz w:val="24"/>
                <w:szCs w:val="24"/>
              </w:rPr>
            </w:pPr>
            <w:r w:rsidRPr="005E639B">
              <w:rPr>
                <w:rFonts w:ascii="Bodoni" w:hAnsi="Bodoni"/>
                <w:sz w:val="24"/>
                <w:szCs w:val="24"/>
              </w:rPr>
              <w:t>а) законы</w:t>
            </w:r>
          </w:p>
          <w:p w:rsidR="001333D1" w:rsidRPr="005E639B" w:rsidRDefault="001333D1" w:rsidP="0077698C">
            <w:pPr>
              <w:ind w:left="284" w:hanging="284"/>
              <w:jc w:val="both"/>
              <w:rPr>
                <w:rFonts w:ascii="Bodoni" w:hAnsi="Bodoni"/>
                <w:sz w:val="24"/>
                <w:szCs w:val="24"/>
              </w:rPr>
            </w:pPr>
            <w:r w:rsidRPr="005E639B">
              <w:rPr>
                <w:rFonts w:ascii="Bodoni" w:hAnsi="Bodoni"/>
                <w:sz w:val="24"/>
                <w:szCs w:val="24"/>
              </w:rPr>
              <w:t>б) рескрипты</w:t>
            </w:r>
          </w:p>
          <w:p w:rsidR="001333D1" w:rsidRPr="005E639B" w:rsidRDefault="001333D1" w:rsidP="0077698C">
            <w:pPr>
              <w:ind w:left="284" w:hanging="284"/>
              <w:jc w:val="both"/>
              <w:rPr>
                <w:rFonts w:ascii="Bodoni" w:hAnsi="Bodoni"/>
                <w:sz w:val="24"/>
                <w:szCs w:val="24"/>
              </w:rPr>
            </w:pPr>
            <w:r w:rsidRPr="005E639B">
              <w:rPr>
                <w:rFonts w:ascii="Bodoni" w:hAnsi="Bodoni"/>
                <w:sz w:val="24"/>
                <w:szCs w:val="24"/>
              </w:rPr>
              <w:t>в) постановления</w:t>
            </w:r>
          </w:p>
          <w:p w:rsidR="001333D1" w:rsidRPr="005E639B" w:rsidRDefault="001333D1" w:rsidP="0077698C">
            <w:pPr>
              <w:jc w:val="both"/>
              <w:rPr>
                <w:rFonts w:ascii="Bodoni" w:hAnsi="Bodoni"/>
                <w:sz w:val="24"/>
                <w:szCs w:val="24"/>
              </w:rPr>
            </w:pPr>
            <w:r w:rsidRPr="005E639B">
              <w:rPr>
                <w:rFonts w:ascii="Bodoni" w:hAnsi="Bodoni"/>
                <w:sz w:val="24"/>
                <w:szCs w:val="24"/>
              </w:rPr>
              <w:t>г) статуты</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4</w:t>
            </w:r>
          </w:p>
        </w:tc>
        <w:tc>
          <w:tcPr>
            <w:tcW w:w="6109" w:type="dxa"/>
          </w:tcPr>
          <w:p w:rsidR="001333D1" w:rsidRPr="005E639B" w:rsidRDefault="001333D1" w:rsidP="002A6B91">
            <w:pPr>
              <w:shd w:val="clear" w:color="auto" w:fill="FFFFFF"/>
              <w:tabs>
                <w:tab w:val="left" w:pos="365"/>
              </w:tabs>
              <w:spacing w:before="30" w:after="30"/>
              <w:rPr>
                <w:rFonts w:ascii="Times New Roman" w:hAnsi="Times New Roman"/>
                <w:color w:val="000000"/>
                <w:spacing w:val="-3"/>
                <w:sz w:val="24"/>
                <w:szCs w:val="24"/>
              </w:rPr>
            </w:pPr>
            <w:r w:rsidRPr="005E639B">
              <w:rPr>
                <w:rFonts w:ascii="Times New Roman" w:hAnsi="Times New Roman"/>
                <w:color w:val="000000"/>
                <w:spacing w:val="-3"/>
                <w:sz w:val="24"/>
                <w:szCs w:val="24"/>
              </w:rPr>
              <w:t>В каком году была принята Конституция США?</w:t>
            </w:r>
          </w:p>
          <w:p w:rsidR="001333D1" w:rsidRPr="005E639B" w:rsidRDefault="001333D1" w:rsidP="0077698C">
            <w:pPr>
              <w:shd w:val="clear" w:color="auto" w:fill="FFFFFF"/>
              <w:tabs>
                <w:tab w:val="left" w:pos="365"/>
              </w:tabs>
              <w:spacing w:before="30" w:after="30"/>
              <w:ind w:left="365" w:hanging="365"/>
              <w:rPr>
                <w:rFonts w:ascii="Times New Roman" w:hAnsi="Times New Roman"/>
                <w:color w:val="000000"/>
                <w:spacing w:val="-3"/>
                <w:sz w:val="24"/>
                <w:szCs w:val="24"/>
              </w:rPr>
            </w:pPr>
            <w:r w:rsidRPr="005E639B">
              <w:rPr>
                <w:rFonts w:ascii="Times New Roman" w:hAnsi="Times New Roman"/>
                <w:color w:val="000000"/>
                <w:spacing w:val="-3"/>
                <w:sz w:val="24"/>
                <w:szCs w:val="24"/>
              </w:rPr>
              <w:t>а) 1918</w:t>
            </w:r>
          </w:p>
          <w:p w:rsidR="001333D1" w:rsidRPr="005E639B" w:rsidRDefault="001333D1" w:rsidP="0077698C">
            <w:pPr>
              <w:shd w:val="clear" w:color="auto" w:fill="FFFFFF"/>
              <w:tabs>
                <w:tab w:val="left" w:pos="365"/>
              </w:tabs>
              <w:spacing w:before="30" w:after="30"/>
              <w:ind w:left="365" w:hanging="365"/>
              <w:rPr>
                <w:rFonts w:ascii="Times New Roman" w:hAnsi="Times New Roman"/>
                <w:color w:val="000000"/>
                <w:spacing w:val="-3"/>
                <w:sz w:val="24"/>
                <w:szCs w:val="24"/>
              </w:rPr>
            </w:pPr>
            <w:r w:rsidRPr="005E639B">
              <w:rPr>
                <w:rFonts w:ascii="Times New Roman" w:hAnsi="Times New Roman"/>
                <w:color w:val="000000"/>
                <w:spacing w:val="-3"/>
                <w:sz w:val="24"/>
                <w:szCs w:val="24"/>
              </w:rPr>
              <w:t>б) 1887</w:t>
            </w:r>
          </w:p>
          <w:p w:rsidR="001333D1" w:rsidRPr="005E639B" w:rsidRDefault="001333D1" w:rsidP="0077698C">
            <w:pPr>
              <w:shd w:val="clear" w:color="auto" w:fill="FFFFFF"/>
              <w:tabs>
                <w:tab w:val="left" w:pos="365"/>
              </w:tabs>
              <w:spacing w:before="30" w:after="30"/>
              <w:ind w:left="365" w:hanging="365"/>
              <w:rPr>
                <w:rFonts w:ascii="Times New Roman" w:hAnsi="Times New Roman"/>
                <w:color w:val="000000"/>
                <w:spacing w:val="-3"/>
                <w:sz w:val="24"/>
                <w:szCs w:val="24"/>
              </w:rPr>
            </w:pPr>
            <w:r w:rsidRPr="005E639B">
              <w:rPr>
                <w:rFonts w:ascii="Times New Roman" w:hAnsi="Times New Roman"/>
                <w:color w:val="000000"/>
                <w:spacing w:val="-3"/>
                <w:sz w:val="24"/>
                <w:szCs w:val="24"/>
              </w:rPr>
              <w:t>в) 1787</w:t>
            </w:r>
          </w:p>
          <w:p w:rsidR="001333D1" w:rsidRPr="005E639B" w:rsidRDefault="001333D1" w:rsidP="0077698C">
            <w:pPr>
              <w:shd w:val="clear" w:color="auto" w:fill="FFFFFF"/>
              <w:tabs>
                <w:tab w:val="left" w:pos="2443"/>
                <w:tab w:val="left" w:pos="4238"/>
                <w:tab w:val="left" w:pos="6154"/>
              </w:tabs>
              <w:spacing w:before="30" w:after="30"/>
              <w:rPr>
                <w:rFonts w:ascii="Times New Roman" w:hAnsi="Times New Roman"/>
                <w:color w:val="000000"/>
                <w:spacing w:val="-2"/>
                <w:sz w:val="24"/>
                <w:szCs w:val="24"/>
              </w:rPr>
            </w:pPr>
            <w:r w:rsidRPr="005E639B">
              <w:rPr>
                <w:rFonts w:ascii="Times New Roman" w:hAnsi="Times New Roman"/>
                <w:color w:val="000000"/>
                <w:spacing w:val="-3"/>
                <w:sz w:val="24"/>
                <w:szCs w:val="24"/>
              </w:rPr>
              <w:t>г) 1993</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5</w:t>
            </w:r>
          </w:p>
        </w:tc>
        <w:tc>
          <w:tcPr>
            <w:tcW w:w="6109" w:type="dxa"/>
          </w:tcPr>
          <w:p w:rsidR="001333D1" w:rsidRPr="005E639B" w:rsidRDefault="001333D1" w:rsidP="0077698C">
            <w:pPr>
              <w:shd w:val="clear" w:color="auto" w:fill="FFFFFF"/>
              <w:tabs>
                <w:tab w:val="left" w:pos="365"/>
              </w:tabs>
              <w:spacing w:before="30" w:after="30"/>
              <w:rPr>
                <w:rFonts w:ascii="Times New Roman" w:hAnsi="Times New Roman"/>
                <w:color w:val="000000"/>
                <w:spacing w:val="-1"/>
                <w:sz w:val="24"/>
                <w:szCs w:val="24"/>
              </w:rPr>
            </w:pPr>
            <w:r w:rsidRPr="005E639B">
              <w:rPr>
                <w:rFonts w:ascii="Times New Roman" w:hAnsi="Times New Roman"/>
                <w:color w:val="000000"/>
                <w:spacing w:val="-1"/>
                <w:sz w:val="24"/>
                <w:szCs w:val="24"/>
              </w:rPr>
              <w:t>Президентом Российской Федерации можно быть избранным, достигнув возраста?</w:t>
            </w:r>
          </w:p>
          <w:p w:rsidR="001333D1" w:rsidRPr="005E639B" w:rsidRDefault="001333D1" w:rsidP="0077698C">
            <w:pPr>
              <w:shd w:val="clear" w:color="auto" w:fill="FFFFFF"/>
              <w:tabs>
                <w:tab w:val="left" w:pos="365"/>
              </w:tabs>
              <w:spacing w:before="30" w:after="30"/>
              <w:rPr>
                <w:rFonts w:ascii="Times New Roman" w:hAnsi="Times New Roman"/>
                <w:color w:val="000000"/>
                <w:spacing w:val="-1"/>
                <w:sz w:val="24"/>
                <w:szCs w:val="24"/>
              </w:rPr>
            </w:pPr>
            <w:r w:rsidRPr="005E639B">
              <w:rPr>
                <w:rFonts w:ascii="Times New Roman" w:hAnsi="Times New Roman"/>
                <w:color w:val="000000"/>
                <w:spacing w:val="-1"/>
                <w:sz w:val="24"/>
                <w:szCs w:val="24"/>
              </w:rPr>
              <w:t>а) 35 лет</w:t>
            </w:r>
          </w:p>
          <w:p w:rsidR="001333D1" w:rsidRPr="005E639B" w:rsidRDefault="001333D1" w:rsidP="0077698C">
            <w:pPr>
              <w:shd w:val="clear" w:color="auto" w:fill="FFFFFF"/>
              <w:tabs>
                <w:tab w:val="left" w:pos="365"/>
              </w:tabs>
              <w:spacing w:before="30" w:after="30"/>
              <w:rPr>
                <w:rFonts w:ascii="Times New Roman" w:hAnsi="Times New Roman"/>
                <w:color w:val="000000"/>
                <w:spacing w:val="-1"/>
                <w:sz w:val="24"/>
                <w:szCs w:val="24"/>
              </w:rPr>
            </w:pPr>
            <w:r w:rsidRPr="005E639B">
              <w:rPr>
                <w:rFonts w:ascii="Times New Roman" w:hAnsi="Times New Roman"/>
                <w:color w:val="000000"/>
                <w:spacing w:val="-1"/>
                <w:sz w:val="24"/>
                <w:szCs w:val="24"/>
              </w:rPr>
              <w:t>б) 40 лет</w:t>
            </w:r>
          </w:p>
          <w:p w:rsidR="001333D1" w:rsidRPr="005E639B" w:rsidRDefault="001333D1" w:rsidP="0077698C">
            <w:pPr>
              <w:shd w:val="clear" w:color="auto" w:fill="FFFFFF"/>
              <w:tabs>
                <w:tab w:val="left" w:pos="365"/>
              </w:tabs>
              <w:spacing w:before="30" w:after="30"/>
              <w:rPr>
                <w:rFonts w:ascii="Times New Roman" w:hAnsi="Times New Roman"/>
                <w:color w:val="000000"/>
                <w:spacing w:val="-1"/>
                <w:sz w:val="24"/>
                <w:szCs w:val="24"/>
              </w:rPr>
            </w:pPr>
            <w:r w:rsidRPr="005E639B">
              <w:rPr>
                <w:rFonts w:ascii="Times New Roman" w:hAnsi="Times New Roman"/>
                <w:color w:val="000000"/>
                <w:spacing w:val="-1"/>
                <w:sz w:val="24"/>
                <w:szCs w:val="24"/>
              </w:rPr>
              <w:t>в) 45 лет</w:t>
            </w:r>
          </w:p>
          <w:p w:rsidR="001333D1" w:rsidRPr="005E639B" w:rsidRDefault="001333D1" w:rsidP="0077698C">
            <w:pPr>
              <w:shd w:val="clear" w:color="auto" w:fill="FFFFFF"/>
              <w:tabs>
                <w:tab w:val="left" w:pos="4920"/>
              </w:tabs>
              <w:spacing w:before="30" w:after="30"/>
              <w:rPr>
                <w:rFonts w:ascii="Times New Roman" w:hAnsi="Times New Roman"/>
                <w:color w:val="000000"/>
                <w:spacing w:val="-3"/>
                <w:sz w:val="24"/>
                <w:szCs w:val="24"/>
              </w:rPr>
            </w:pPr>
            <w:r w:rsidRPr="005E639B">
              <w:rPr>
                <w:rFonts w:ascii="Times New Roman" w:hAnsi="Times New Roman"/>
                <w:color w:val="000000"/>
                <w:spacing w:val="-1"/>
                <w:sz w:val="24"/>
                <w:szCs w:val="24"/>
              </w:rPr>
              <w:t>г) 30 лет</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а</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6</w:t>
            </w:r>
          </w:p>
        </w:tc>
        <w:tc>
          <w:tcPr>
            <w:tcW w:w="6109" w:type="dxa"/>
          </w:tcPr>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Укажите те органы, которые не входят в систему органов судебной власти РФ:</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а) военные суды</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lastRenderedPageBreak/>
              <w:t>б) суды общей юрисдикции</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в) третейские суды</w:t>
            </w:r>
          </w:p>
          <w:p w:rsidR="001333D1" w:rsidRPr="005E639B" w:rsidRDefault="001333D1" w:rsidP="0077698C">
            <w:pPr>
              <w:shd w:val="clear" w:color="auto" w:fill="FFFFFF"/>
              <w:tabs>
                <w:tab w:val="left" w:pos="3480"/>
              </w:tabs>
              <w:spacing w:before="30" w:after="30"/>
              <w:rPr>
                <w:rFonts w:ascii="Times New Roman" w:hAnsi="Times New Roman"/>
                <w:color w:val="000000"/>
                <w:spacing w:val="-1"/>
                <w:sz w:val="24"/>
                <w:szCs w:val="24"/>
              </w:rPr>
            </w:pPr>
            <w:r w:rsidRPr="005E639B">
              <w:rPr>
                <w:rFonts w:ascii="Times New Roman" w:hAnsi="Times New Roman"/>
                <w:color w:val="000000"/>
                <w:spacing w:val="-2"/>
                <w:sz w:val="24"/>
                <w:szCs w:val="24"/>
              </w:rPr>
              <w:t>г) арбитражные суды</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lastRenderedPageBreak/>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lastRenderedPageBreak/>
              <w:t>7</w:t>
            </w:r>
          </w:p>
        </w:tc>
        <w:tc>
          <w:tcPr>
            <w:tcW w:w="6109" w:type="dxa"/>
          </w:tcPr>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Совершение преступления в состоянии опьянения является:</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а) может признаваться смягчающим обстоятельством</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б) может признаваться отягчающим обстоятельством</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в) смягчающим обстоятельством</w:t>
            </w:r>
          </w:p>
          <w:p w:rsidR="001333D1" w:rsidRPr="005E639B" w:rsidRDefault="001333D1" w:rsidP="0077698C">
            <w:pPr>
              <w:shd w:val="clear" w:color="auto" w:fill="FFFFFF"/>
              <w:tabs>
                <w:tab w:val="left" w:pos="821"/>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г) отягчающим обстоятельством</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б</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8</w:t>
            </w:r>
          </w:p>
        </w:tc>
        <w:tc>
          <w:tcPr>
            <w:tcW w:w="6109" w:type="dxa"/>
          </w:tcPr>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 xml:space="preserve">Работник имеет право расторгнуть трудовой договор, предупредив об этом работодателя в письменной форме </w:t>
            </w:r>
            <w:proofErr w:type="gramStart"/>
            <w:r w:rsidRPr="005E639B">
              <w:rPr>
                <w:rFonts w:ascii="Times New Roman" w:hAnsi="Times New Roman"/>
                <w:color w:val="000000"/>
                <w:spacing w:val="-2"/>
                <w:sz w:val="24"/>
                <w:szCs w:val="24"/>
              </w:rPr>
              <w:t>за</w:t>
            </w:r>
            <w:proofErr w:type="gramEnd"/>
            <w:r w:rsidRPr="005E639B">
              <w:rPr>
                <w:rFonts w:ascii="Times New Roman" w:hAnsi="Times New Roman"/>
                <w:color w:val="000000"/>
                <w:spacing w:val="-2"/>
                <w:sz w:val="24"/>
                <w:szCs w:val="24"/>
              </w:rPr>
              <w:t>:</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а) 10 дней</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б) неделю</w:t>
            </w:r>
          </w:p>
          <w:p w:rsidR="001333D1" w:rsidRPr="005E639B" w:rsidRDefault="001333D1" w:rsidP="0077698C">
            <w:pPr>
              <w:shd w:val="clear" w:color="auto" w:fill="FFFFFF"/>
              <w:tabs>
                <w:tab w:val="left" w:pos="365"/>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в) три недели</w:t>
            </w:r>
          </w:p>
          <w:p w:rsidR="001333D1" w:rsidRPr="005E639B" w:rsidRDefault="001333D1" w:rsidP="0077698C">
            <w:pPr>
              <w:shd w:val="clear" w:color="auto" w:fill="FFFFFF"/>
              <w:tabs>
                <w:tab w:val="left" w:pos="3802"/>
              </w:tabs>
              <w:spacing w:before="30" w:after="30"/>
              <w:rPr>
                <w:rFonts w:ascii="Times New Roman" w:hAnsi="Times New Roman"/>
                <w:color w:val="000000"/>
                <w:spacing w:val="-2"/>
                <w:sz w:val="24"/>
                <w:szCs w:val="24"/>
              </w:rPr>
            </w:pPr>
            <w:r w:rsidRPr="005E639B">
              <w:rPr>
                <w:rFonts w:ascii="Times New Roman" w:hAnsi="Times New Roman"/>
                <w:color w:val="000000"/>
                <w:spacing w:val="-2"/>
                <w:sz w:val="24"/>
                <w:szCs w:val="24"/>
              </w:rPr>
              <w:t>г) две недели</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г</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9</w:t>
            </w:r>
          </w:p>
        </w:tc>
        <w:tc>
          <w:tcPr>
            <w:tcW w:w="6109" w:type="dxa"/>
          </w:tcPr>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Соглашение двух или нескольких лиц об установлении, изменении или прекращении гражданских прав и обязанностей называется:</w:t>
            </w:r>
          </w:p>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а)  сделка</w:t>
            </w:r>
          </w:p>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б)  доверенность</w:t>
            </w:r>
          </w:p>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в) договор</w:t>
            </w:r>
          </w:p>
          <w:p w:rsidR="001333D1" w:rsidRPr="005E639B" w:rsidRDefault="001333D1" w:rsidP="0077698C">
            <w:pPr>
              <w:shd w:val="clear" w:color="auto" w:fill="FFFFFF"/>
              <w:tabs>
                <w:tab w:val="left" w:pos="4526"/>
              </w:tabs>
              <w:spacing w:before="30" w:after="30"/>
              <w:rPr>
                <w:rFonts w:ascii="Times New Roman" w:hAnsi="Times New Roman"/>
                <w:color w:val="000000"/>
                <w:spacing w:val="-2"/>
                <w:sz w:val="24"/>
                <w:szCs w:val="24"/>
              </w:rPr>
            </w:pPr>
            <w:r w:rsidRPr="005E639B">
              <w:rPr>
                <w:rFonts w:ascii="Times New Roman" w:hAnsi="Times New Roman"/>
                <w:color w:val="000000"/>
                <w:sz w:val="24"/>
                <w:szCs w:val="24"/>
              </w:rPr>
              <w:t>г) новация</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10</w:t>
            </w:r>
          </w:p>
        </w:tc>
        <w:tc>
          <w:tcPr>
            <w:tcW w:w="6109" w:type="dxa"/>
          </w:tcPr>
          <w:p w:rsidR="001333D1" w:rsidRPr="005E639B" w:rsidRDefault="001333D1" w:rsidP="002A6B91">
            <w:pPr>
              <w:shd w:val="clear" w:color="auto" w:fill="FFFFFF"/>
              <w:tabs>
                <w:tab w:val="left" w:pos="403"/>
              </w:tabs>
              <w:spacing w:before="30" w:after="30"/>
              <w:rPr>
                <w:rFonts w:ascii="Times New Roman" w:hAnsi="Times New Roman"/>
                <w:color w:val="000000"/>
                <w:sz w:val="24"/>
                <w:szCs w:val="24"/>
              </w:rPr>
            </w:pPr>
            <w:r w:rsidRPr="005E639B">
              <w:rPr>
                <w:rFonts w:ascii="Times New Roman" w:hAnsi="Times New Roman"/>
                <w:color w:val="000000"/>
                <w:sz w:val="24"/>
                <w:szCs w:val="24"/>
              </w:rPr>
              <w:t>Гражданину, признанному ограниченно дееспособным, назначается:</w:t>
            </w:r>
          </w:p>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а) опекун</w:t>
            </w:r>
          </w:p>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б) патронаж</w:t>
            </w:r>
          </w:p>
          <w:p w:rsidR="001333D1" w:rsidRPr="005E639B" w:rsidRDefault="001333D1" w:rsidP="0077698C">
            <w:pPr>
              <w:shd w:val="clear" w:color="auto" w:fill="FFFFFF"/>
              <w:tabs>
                <w:tab w:val="left" w:pos="403"/>
              </w:tabs>
              <w:spacing w:before="30" w:after="30"/>
              <w:ind w:left="34"/>
              <w:rPr>
                <w:rFonts w:ascii="Times New Roman" w:hAnsi="Times New Roman"/>
                <w:color w:val="000000"/>
                <w:sz w:val="24"/>
                <w:szCs w:val="24"/>
              </w:rPr>
            </w:pPr>
            <w:r w:rsidRPr="005E639B">
              <w:rPr>
                <w:rFonts w:ascii="Times New Roman" w:hAnsi="Times New Roman"/>
                <w:color w:val="000000"/>
                <w:sz w:val="24"/>
                <w:szCs w:val="24"/>
              </w:rPr>
              <w:t>в) посредник</w:t>
            </w:r>
          </w:p>
          <w:p w:rsidR="001333D1" w:rsidRPr="005E639B" w:rsidRDefault="001333D1" w:rsidP="0077698C">
            <w:pPr>
              <w:shd w:val="clear" w:color="auto" w:fill="FFFFFF"/>
              <w:tabs>
                <w:tab w:val="left" w:pos="686"/>
              </w:tabs>
              <w:spacing w:before="30" w:after="30"/>
              <w:rPr>
                <w:rFonts w:ascii="Times New Roman" w:hAnsi="Times New Roman"/>
                <w:color w:val="000000"/>
                <w:sz w:val="24"/>
                <w:szCs w:val="24"/>
              </w:rPr>
            </w:pPr>
            <w:r w:rsidRPr="005E639B">
              <w:rPr>
                <w:rFonts w:ascii="Times New Roman" w:hAnsi="Times New Roman"/>
                <w:color w:val="000000"/>
                <w:sz w:val="24"/>
                <w:szCs w:val="24"/>
              </w:rPr>
              <w:t>г) попечитель</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г</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11</w:t>
            </w:r>
          </w:p>
        </w:tc>
        <w:tc>
          <w:tcPr>
            <w:tcW w:w="6109" w:type="dxa"/>
          </w:tcPr>
          <w:p w:rsidR="001333D1" w:rsidRPr="005E639B" w:rsidRDefault="001333D1" w:rsidP="0077698C">
            <w:pPr>
              <w:shd w:val="clear" w:color="auto" w:fill="FFFFFF"/>
              <w:tabs>
                <w:tab w:val="left" w:pos="475"/>
              </w:tabs>
              <w:spacing w:before="30" w:after="30"/>
              <w:ind w:left="29"/>
              <w:rPr>
                <w:rFonts w:ascii="Times New Roman" w:hAnsi="Times New Roman"/>
                <w:color w:val="000000"/>
                <w:spacing w:val="-1"/>
                <w:sz w:val="24"/>
                <w:szCs w:val="24"/>
              </w:rPr>
            </w:pPr>
            <w:r w:rsidRPr="005E639B">
              <w:rPr>
                <w:rFonts w:ascii="Times New Roman" w:hAnsi="Times New Roman"/>
                <w:color w:val="000000"/>
                <w:spacing w:val="-1"/>
                <w:sz w:val="24"/>
                <w:szCs w:val="24"/>
              </w:rPr>
              <w:t>В Российской Федерации брачный возраст устанавливается:</w:t>
            </w:r>
          </w:p>
          <w:p w:rsidR="001333D1" w:rsidRPr="005E639B" w:rsidRDefault="001333D1" w:rsidP="0077698C">
            <w:pPr>
              <w:shd w:val="clear" w:color="auto" w:fill="FFFFFF"/>
              <w:tabs>
                <w:tab w:val="left" w:pos="475"/>
              </w:tabs>
              <w:spacing w:before="30" w:after="30"/>
              <w:ind w:left="29"/>
              <w:rPr>
                <w:rFonts w:ascii="Times New Roman" w:hAnsi="Times New Roman"/>
                <w:color w:val="000000"/>
                <w:spacing w:val="-1"/>
                <w:sz w:val="24"/>
                <w:szCs w:val="24"/>
              </w:rPr>
            </w:pPr>
            <w:r w:rsidRPr="005E639B">
              <w:rPr>
                <w:rFonts w:ascii="Times New Roman" w:hAnsi="Times New Roman"/>
                <w:color w:val="000000"/>
                <w:spacing w:val="-1"/>
                <w:sz w:val="24"/>
                <w:szCs w:val="24"/>
              </w:rPr>
              <w:t>а) в 16 лет</w:t>
            </w:r>
          </w:p>
          <w:p w:rsidR="001333D1" w:rsidRPr="005E639B" w:rsidRDefault="001333D1" w:rsidP="0077698C">
            <w:pPr>
              <w:shd w:val="clear" w:color="auto" w:fill="FFFFFF"/>
              <w:tabs>
                <w:tab w:val="left" w:pos="475"/>
              </w:tabs>
              <w:spacing w:before="30" w:after="30"/>
              <w:ind w:left="29"/>
              <w:rPr>
                <w:rFonts w:ascii="Times New Roman" w:hAnsi="Times New Roman"/>
                <w:color w:val="000000"/>
                <w:spacing w:val="-1"/>
                <w:sz w:val="24"/>
                <w:szCs w:val="24"/>
              </w:rPr>
            </w:pPr>
            <w:r w:rsidRPr="005E639B">
              <w:rPr>
                <w:rFonts w:ascii="Times New Roman" w:hAnsi="Times New Roman"/>
                <w:color w:val="000000"/>
                <w:spacing w:val="-1"/>
                <w:sz w:val="24"/>
                <w:szCs w:val="24"/>
              </w:rPr>
              <w:t>б) в 15 лет</w:t>
            </w:r>
          </w:p>
          <w:p w:rsidR="001333D1" w:rsidRPr="005E639B" w:rsidRDefault="001333D1" w:rsidP="0077698C">
            <w:pPr>
              <w:shd w:val="clear" w:color="auto" w:fill="FFFFFF"/>
              <w:tabs>
                <w:tab w:val="left" w:pos="475"/>
              </w:tabs>
              <w:spacing w:before="30" w:after="30"/>
              <w:ind w:left="29"/>
              <w:rPr>
                <w:rFonts w:ascii="Times New Roman" w:hAnsi="Times New Roman"/>
                <w:color w:val="000000"/>
                <w:spacing w:val="-1"/>
                <w:sz w:val="24"/>
                <w:szCs w:val="24"/>
              </w:rPr>
            </w:pPr>
            <w:r w:rsidRPr="005E639B">
              <w:rPr>
                <w:rFonts w:ascii="Times New Roman" w:hAnsi="Times New Roman"/>
                <w:color w:val="000000"/>
                <w:spacing w:val="-1"/>
                <w:sz w:val="24"/>
                <w:szCs w:val="24"/>
              </w:rPr>
              <w:t>в) в 18 лет</w:t>
            </w:r>
          </w:p>
          <w:p w:rsidR="001333D1" w:rsidRPr="005E639B" w:rsidRDefault="001333D1" w:rsidP="0077698C">
            <w:pPr>
              <w:shd w:val="clear" w:color="auto" w:fill="FFFFFF"/>
              <w:tabs>
                <w:tab w:val="left" w:pos="2602"/>
                <w:tab w:val="left" w:pos="4738"/>
                <w:tab w:val="left" w:pos="6979"/>
              </w:tabs>
              <w:spacing w:before="30" w:after="30"/>
              <w:rPr>
                <w:rFonts w:ascii="Times New Roman" w:hAnsi="Times New Roman"/>
                <w:color w:val="000000"/>
                <w:sz w:val="24"/>
                <w:szCs w:val="24"/>
              </w:rPr>
            </w:pPr>
            <w:r w:rsidRPr="005E639B">
              <w:rPr>
                <w:rFonts w:ascii="Times New Roman" w:hAnsi="Times New Roman"/>
                <w:color w:val="000000"/>
                <w:spacing w:val="-1"/>
                <w:sz w:val="24"/>
                <w:szCs w:val="24"/>
              </w:rPr>
              <w:t>г) в 20 лет</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12</w:t>
            </w:r>
          </w:p>
        </w:tc>
        <w:tc>
          <w:tcPr>
            <w:tcW w:w="6109" w:type="dxa"/>
          </w:tcPr>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Каким государством был СССР по форме государственного устройства?</w:t>
            </w:r>
          </w:p>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а) федеративным</w:t>
            </w:r>
          </w:p>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б) унитарным</w:t>
            </w:r>
          </w:p>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в) конфедеративным </w:t>
            </w:r>
          </w:p>
          <w:p w:rsidR="001333D1" w:rsidRPr="005E639B" w:rsidRDefault="001333D1" w:rsidP="0077698C">
            <w:pPr>
              <w:shd w:val="clear" w:color="auto" w:fill="FFFFFF"/>
              <w:tabs>
                <w:tab w:val="left" w:pos="5112"/>
                <w:tab w:val="left" w:pos="6701"/>
              </w:tabs>
              <w:spacing w:before="30" w:after="30"/>
              <w:rPr>
                <w:rFonts w:ascii="Times New Roman" w:hAnsi="Times New Roman"/>
                <w:color w:val="000000"/>
                <w:spacing w:val="-1"/>
                <w:sz w:val="24"/>
                <w:szCs w:val="24"/>
              </w:rPr>
            </w:pPr>
            <w:r w:rsidRPr="005E639B">
              <w:rPr>
                <w:rFonts w:ascii="Times New Roman" w:hAnsi="Times New Roman"/>
                <w:color w:val="000000"/>
                <w:sz w:val="24"/>
                <w:szCs w:val="24"/>
              </w:rPr>
              <w:t>г) тоталитарным</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а</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13</w:t>
            </w:r>
          </w:p>
        </w:tc>
        <w:tc>
          <w:tcPr>
            <w:tcW w:w="6109" w:type="dxa"/>
          </w:tcPr>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proofErr w:type="gramStart"/>
            <w:r w:rsidRPr="005E639B">
              <w:rPr>
                <w:rFonts w:ascii="Times New Roman" w:hAnsi="Times New Roman"/>
                <w:color w:val="000000"/>
                <w:sz w:val="24"/>
                <w:szCs w:val="24"/>
              </w:rPr>
              <w:t>Какой из указанных видов наказания может быть назначен в качестве дополнительного?</w:t>
            </w:r>
            <w:proofErr w:type="gramEnd"/>
          </w:p>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а) лишение права занимать определенные должности или заниматься определенной деятельностью</w:t>
            </w:r>
          </w:p>
          <w:p w:rsidR="001333D1" w:rsidRPr="005E639B" w:rsidRDefault="001333D1" w:rsidP="0077698C">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б) конфискация имущества</w:t>
            </w:r>
          </w:p>
          <w:p w:rsidR="001333D1" w:rsidRPr="005E639B" w:rsidRDefault="001333D1" w:rsidP="00F70599">
            <w:pPr>
              <w:shd w:val="clear" w:color="auto" w:fill="FFFFFF"/>
              <w:tabs>
                <w:tab w:val="left" w:pos="734"/>
              </w:tabs>
              <w:spacing w:before="30" w:after="30"/>
              <w:rPr>
                <w:rFonts w:ascii="Times New Roman" w:hAnsi="Times New Roman"/>
                <w:color w:val="000000"/>
                <w:sz w:val="24"/>
                <w:szCs w:val="24"/>
              </w:rPr>
            </w:pPr>
            <w:r w:rsidRPr="005E639B">
              <w:rPr>
                <w:rFonts w:ascii="Times New Roman" w:hAnsi="Times New Roman"/>
                <w:color w:val="000000"/>
                <w:sz w:val="24"/>
                <w:szCs w:val="24"/>
              </w:rPr>
              <w:t>в) ограничение по военной службе</w:t>
            </w:r>
          </w:p>
          <w:p w:rsidR="001333D1" w:rsidRPr="005E639B" w:rsidRDefault="001333D1" w:rsidP="00F70599">
            <w:pPr>
              <w:shd w:val="clear" w:color="auto" w:fill="FFFFFF"/>
              <w:tabs>
                <w:tab w:val="left" w:pos="734"/>
              </w:tabs>
              <w:spacing w:before="30" w:after="30"/>
              <w:rPr>
                <w:rFonts w:ascii="Times New Roman" w:hAnsi="Times New Roman"/>
                <w:color w:val="000000"/>
                <w:sz w:val="24"/>
                <w:szCs w:val="24"/>
              </w:rPr>
            </w:pPr>
            <w:r w:rsidRPr="005E639B">
              <w:rPr>
                <w:rFonts w:ascii="Times New Roman" w:hAnsi="Times New Roman"/>
                <w:color w:val="000000"/>
                <w:sz w:val="24"/>
                <w:szCs w:val="24"/>
              </w:rPr>
              <w:lastRenderedPageBreak/>
              <w:t>г) смертная казнь</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lastRenderedPageBreak/>
              <w:t>а</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lastRenderedPageBreak/>
              <w:t>14</w:t>
            </w:r>
          </w:p>
        </w:tc>
        <w:tc>
          <w:tcPr>
            <w:tcW w:w="6109" w:type="dxa"/>
          </w:tcPr>
          <w:p w:rsidR="001333D1" w:rsidRPr="005E639B" w:rsidRDefault="001333D1" w:rsidP="00F70599">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Что  не вправе потребовать работодатель от работника при приеме на работу:</w:t>
            </w:r>
          </w:p>
          <w:p w:rsidR="001333D1" w:rsidRPr="005E639B" w:rsidRDefault="001333D1" w:rsidP="00F70599">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а) документ, удостоверяющий личность (паспорт)</w:t>
            </w:r>
          </w:p>
          <w:p w:rsidR="001333D1" w:rsidRPr="005E639B" w:rsidRDefault="001333D1" w:rsidP="00F70599">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б) трудовую книжку</w:t>
            </w:r>
          </w:p>
          <w:p w:rsidR="001333D1" w:rsidRPr="005E639B" w:rsidRDefault="001333D1" w:rsidP="00F70599">
            <w:pPr>
              <w:shd w:val="clear" w:color="auto" w:fill="FFFFFF"/>
              <w:tabs>
                <w:tab w:val="left" w:pos="374"/>
              </w:tabs>
              <w:spacing w:before="30" w:after="30"/>
              <w:rPr>
                <w:rFonts w:ascii="Times New Roman" w:hAnsi="Times New Roman"/>
                <w:color w:val="000000"/>
                <w:sz w:val="24"/>
                <w:szCs w:val="24"/>
              </w:rPr>
            </w:pPr>
            <w:r w:rsidRPr="005E639B">
              <w:rPr>
                <w:rFonts w:ascii="Times New Roman" w:hAnsi="Times New Roman"/>
                <w:color w:val="000000"/>
                <w:sz w:val="24"/>
                <w:szCs w:val="24"/>
              </w:rPr>
              <w:t>в) документы воинского учёта</w:t>
            </w:r>
          </w:p>
          <w:p w:rsidR="001333D1" w:rsidRPr="005E639B" w:rsidRDefault="001333D1" w:rsidP="00F70599">
            <w:pPr>
              <w:shd w:val="clear" w:color="auto" w:fill="FFFFFF"/>
              <w:tabs>
                <w:tab w:val="left" w:pos="4210"/>
              </w:tabs>
              <w:spacing w:before="30" w:after="30"/>
              <w:rPr>
                <w:rFonts w:ascii="Times New Roman" w:hAnsi="Times New Roman"/>
                <w:color w:val="000000"/>
                <w:spacing w:val="-2"/>
                <w:sz w:val="24"/>
                <w:szCs w:val="24"/>
              </w:rPr>
            </w:pPr>
            <w:r w:rsidRPr="005E639B">
              <w:rPr>
                <w:rFonts w:ascii="Times New Roman" w:hAnsi="Times New Roman"/>
                <w:color w:val="000000"/>
                <w:sz w:val="24"/>
                <w:szCs w:val="24"/>
              </w:rPr>
              <w:t>г) характеристику с места жительства</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г</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15</w:t>
            </w:r>
          </w:p>
        </w:tc>
        <w:tc>
          <w:tcPr>
            <w:tcW w:w="6109" w:type="dxa"/>
          </w:tcPr>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Выберите элемент состава правонарушения:</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а) необходимая оборона</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б) юридическая обязанность</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цель</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г) объективная сторона</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д) неоднократность</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г</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16</w:t>
            </w:r>
          </w:p>
        </w:tc>
        <w:tc>
          <w:tcPr>
            <w:tcW w:w="6109" w:type="dxa"/>
          </w:tcPr>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По Конституции РФ органы законодательной, исполнительной и судебной власти:</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а) самостоятельны</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б) объединены</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взаимозависимы</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г) </w:t>
            </w:r>
            <w:proofErr w:type="gramStart"/>
            <w:r w:rsidRPr="005E639B">
              <w:rPr>
                <w:rFonts w:ascii="Times New Roman" w:hAnsi="Times New Roman"/>
                <w:color w:val="000000"/>
                <w:sz w:val="24"/>
                <w:szCs w:val="24"/>
              </w:rPr>
              <w:t>подконтрольны</w:t>
            </w:r>
            <w:proofErr w:type="gramEnd"/>
            <w:r w:rsidRPr="005E639B">
              <w:rPr>
                <w:rFonts w:ascii="Times New Roman" w:hAnsi="Times New Roman"/>
                <w:color w:val="000000"/>
                <w:sz w:val="24"/>
                <w:szCs w:val="24"/>
              </w:rPr>
              <w:t xml:space="preserve"> друг другу</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а</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17</w:t>
            </w:r>
          </w:p>
        </w:tc>
        <w:tc>
          <w:tcPr>
            <w:tcW w:w="6109" w:type="dxa"/>
          </w:tcPr>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Какое положение не соответствует Конституции РФ:</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а) государственную власть в РФ осуществляет Федеральное Собрание</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б) решение об отставке Правительства может принять только Президент РФ</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в) назначение судей Конституционного Суда РФ, Верховного Суда РФ, Высшего Арбитражного Суда РФ относится только к ведению парламента РФ</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г) единственным источником власти в РФ является Президент РФ</w:t>
            </w:r>
          </w:p>
        </w:tc>
        <w:tc>
          <w:tcPr>
            <w:tcW w:w="2680" w:type="dxa"/>
          </w:tcPr>
          <w:p w:rsidR="001333D1" w:rsidRPr="005E639B" w:rsidRDefault="001333D1" w:rsidP="007B179A">
            <w:pPr>
              <w:rPr>
                <w:rFonts w:ascii="Times New Roman" w:hAnsi="Times New Roman"/>
                <w:sz w:val="24"/>
                <w:szCs w:val="24"/>
              </w:rPr>
            </w:pPr>
            <w:r w:rsidRPr="005E639B">
              <w:rPr>
                <w:rFonts w:ascii="Times New Roman" w:hAnsi="Times New Roman"/>
                <w:sz w:val="24"/>
                <w:szCs w:val="24"/>
              </w:rPr>
              <w:t>в</w:t>
            </w:r>
          </w:p>
        </w:tc>
        <w:tc>
          <w:tcPr>
            <w:tcW w:w="1735" w:type="dxa"/>
          </w:tcPr>
          <w:p w:rsidR="001333D1" w:rsidRPr="005E639B" w:rsidRDefault="001333D1" w:rsidP="004D7A7B">
            <w:pPr>
              <w:spacing w:before="30" w:after="30"/>
              <w:jc w:val="center"/>
              <w:rPr>
                <w:rFonts w:ascii="Times New Roman" w:hAnsi="Times New Roman"/>
                <w:color w:val="000000"/>
                <w:sz w:val="24"/>
                <w:szCs w:val="24"/>
              </w:rPr>
            </w:pPr>
          </w:p>
        </w:tc>
      </w:tr>
      <w:tr w:rsidR="00463203" w:rsidRPr="005E639B" w:rsidTr="004D7A7B">
        <w:tc>
          <w:tcPr>
            <w:tcW w:w="641" w:type="dxa"/>
          </w:tcPr>
          <w:p w:rsidR="00463203" w:rsidRPr="005E639B" w:rsidRDefault="00F70599" w:rsidP="00F154C4">
            <w:pPr>
              <w:spacing w:before="30" w:after="30"/>
              <w:jc w:val="center"/>
              <w:rPr>
                <w:rFonts w:ascii="Times New Roman" w:hAnsi="Times New Roman"/>
                <w:b/>
                <w:color w:val="000000"/>
                <w:sz w:val="24"/>
                <w:szCs w:val="24"/>
                <w:lang w:val="en-US"/>
              </w:rPr>
            </w:pPr>
            <w:r w:rsidRPr="005E639B">
              <w:rPr>
                <w:rFonts w:ascii="Times New Roman" w:hAnsi="Times New Roman"/>
                <w:b/>
                <w:color w:val="000000"/>
                <w:sz w:val="24"/>
                <w:szCs w:val="24"/>
                <w:lang w:val="en-US"/>
              </w:rPr>
              <w:t>II</w:t>
            </w:r>
          </w:p>
        </w:tc>
        <w:tc>
          <w:tcPr>
            <w:tcW w:w="6109" w:type="dxa"/>
          </w:tcPr>
          <w:p w:rsidR="00463203" w:rsidRPr="005E639B" w:rsidRDefault="001E104D" w:rsidP="001E104D">
            <w:pPr>
              <w:shd w:val="clear" w:color="auto" w:fill="FFFFFF"/>
              <w:tabs>
                <w:tab w:val="left" w:pos="600"/>
              </w:tabs>
              <w:spacing w:before="30" w:after="30"/>
              <w:rPr>
                <w:rFonts w:ascii="Times New Roman" w:hAnsi="Times New Roman"/>
                <w:b/>
                <w:color w:val="000000"/>
                <w:sz w:val="24"/>
                <w:szCs w:val="24"/>
              </w:rPr>
            </w:pPr>
            <w:r w:rsidRPr="005E639B">
              <w:rPr>
                <w:rFonts w:ascii="Times New Roman" w:hAnsi="Times New Roman"/>
                <w:b/>
                <w:color w:val="000000"/>
                <w:sz w:val="24"/>
                <w:szCs w:val="24"/>
              </w:rPr>
              <w:t xml:space="preserve">Укажите </w:t>
            </w:r>
            <w:r w:rsidR="00463203" w:rsidRPr="005E639B">
              <w:rPr>
                <w:rFonts w:ascii="Times New Roman" w:hAnsi="Times New Roman"/>
                <w:b/>
                <w:color w:val="000000"/>
                <w:sz w:val="24"/>
                <w:szCs w:val="24"/>
              </w:rPr>
              <w:t>несколько правильных вариантов ответа</w:t>
            </w:r>
            <w:r w:rsidR="002E48C2" w:rsidRPr="005E639B">
              <w:rPr>
                <w:rFonts w:ascii="Times New Roman" w:hAnsi="Times New Roman"/>
                <w:b/>
                <w:color w:val="000000"/>
                <w:sz w:val="24"/>
                <w:szCs w:val="24"/>
              </w:rPr>
              <w:t xml:space="preserve">  </w:t>
            </w:r>
            <w:r w:rsidR="002E48C2" w:rsidRPr="005E639B">
              <w:rPr>
                <w:rFonts w:ascii="Times New Roman" w:hAnsi="Times New Roman"/>
                <w:color w:val="000000"/>
                <w:sz w:val="24"/>
                <w:szCs w:val="24"/>
              </w:rPr>
              <w:t>(итого 6 баллов)</w:t>
            </w:r>
          </w:p>
        </w:tc>
        <w:tc>
          <w:tcPr>
            <w:tcW w:w="2680" w:type="dxa"/>
          </w:tcPr>
          <w:p w:rsidR="00463203" w:rsidRPr="005E639B" w:rsidRDefault="00463203" w:rsidP="00F154C4">
            <w:pPr>
              <w:spacing w:before="30" w:after="30"/>
              <w:jc w:val="center"/>
              <w:rPr>
                <w:rFonts w:ascii="Times New Roman" w:hAnsi="Times New Roman"/>
                <w:b/>
                <w:color w:val="000000"/>
                <w:sz w:val="24"/>
                <w:szCs w:val="24"/>
              </w:rPr>
            </w:pPr>
          </w:p>
        </w:tc>
        <w:tc>
          <w:tcPr>
            <w:tcW w:w="1735" w:type="dxa"/>
          </w:tcPr>
          <w:p w:rsidR="00463203" w:rsidRPr="005E639B" w:rsidRDefault="001E104D" w:rsidP="00F154C4">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2 балл (за любой другой ответ 0 баллов)</w:t>
            </w:r>
          </w:p>
        </w:tc>
      </w:tr>
      <w:tr w:rsidR="001333D1" w:rsidRPr="005E639B" w:rsidTr="004D7A7B">
        <w:tc>
          <w:tcPr>
            <w:tcW w:w="641" w:type="dxa"/>
          </w:tcPr>
          <w:p w:rsidR="001333D1" w:rsidRPr="005E639B" w:rsidRDefault="001333D1" w:rsidP="00F154C4">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18</w:t>
            </w:r>
          </w:p>
        </w:tc>
        <w:tc>
          <w:tcPr>
            <w:tcW w:w="6109" w:type="dxa"/>
          </w:tcPr>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Конституционные обязанности граждан России:</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а) заботиться о сохранении исторического и культурного наследия</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б) не выказывать недоброжелательности к другим нациям и народностям</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платить  законно установленные налоги и сборы</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г) сохранять природу и окружающую среду</w:t>
            </w:r>
          </w:p>
        </w:tc>
        <w:tc>
          <w:tcPr>
            <w:tcW w:w="2680" w:type="dxa"/>
          </w:tcPr>
          <w:p w:rsidR="001333D1" w:rsidRPr="005E639B" w:rsidRDefault="001333D1" w:rsidP="008E00E1">
            <w:pPr>
              <w:rPr>
                <w:rFonts w:ascii="Times New Roman" w:hAnsi="Times New Roman"/>
                <w:sz w:val="24"/>
                <w:szCs w:val="24"/>
              </w:rPr>
            </w:pPr>
            <w:proofErr w:type="spellStart"/>
            <w:r w:rsidRPr="005E639B">
              <w:rPr>
                <w:rFonts w:ascii="Times New Roman" w:hAnsi="Times New Roman"/>
                <w:sz w:val="24"/>
                <w:szCs w:val="24"/>
              </w:rPr>
              <w:t>а</w:t>
            </w:r>
            <w:proofErr w:type="gramStart"/>
            <w:r w:rsidRPr="005E639B">
              <w:rPr>
                <w:rFonts w:ascii="Times New Roman" w:hAnsi="Times New Roman"/>
                <w:sz w:val="24"/>
                <w:szCs w:val="24"/>
              </w:rPr>
              <w:t>,в</w:t>
            </w:r>
            <w:proofErr w:type="gramEnd"/>
            <w:r w:rsidRPr="005E639B">
              <w:rPr>
                <w:rFonts w:ascii="Times New Roman" w:hAnsi="Times New Roman"/>
                <w:sz w:val="24"/>
                <w:szCs w:val="24"/>
              </w:rPr>
              <w:t>,г</w:t>
            </w:r>
            <w:proofErr w:type="spellEnd"/>
          </w:p>
        </w:tc>
        <w:tc>
          <w:tcPr>
            <w:tcW w:w="1735" w:type="dxa"/>
          </w:tcPr>
          <w:p w:rsidR="001333D1" w:rsidRPr="005E639B" w:rsidRDefault="001333D1" w:rsidP="00F154C4">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F154C4">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19</w:t>
            </w:r>
          </w:p>
        </w:tc>
        <w:tc>
          <w:tcPr>
            <w:tcW w:w="6109" w:type="dxa"/>
          </w:tcPr>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Условия вступления в брак:</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а) взаимное согласие мужчины и женщины</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б) разрешение родителей</w:t>
            </w:r>
          </w:p>
          <w:p w:rsidR="001333D1" w:rsidRPr="005E639B" w:rsidRDefault="001333D1" w:rsidP="00F70599">
            <w:pPr>
              <w:shd w:val="clear" w:color="auto" w:fill="FFFFFF"/>
              <w:spacing w:before="30" w:after="30"/>
              <w:rPr>
                <w:rFonts w:ascii="Times New Roman" w:hAnsi="Times New Roman"/>
                <w:color w:val="000000"/>
                <w:sz w:val="24"/>
                <w:szCs w:val="24"/>
              </w:rPr>
            </w:pPr>
            <w:r w:rsidRPr="005E639B">
              <w:rPr>
                <w:rFonts w:ascii="Times New Roman" w:hAnsi="Times New Roman"/>
                <w:color w:val="000000"/>
                <w:sz w:val="24"/>
                <w:szCs w:val="24"/>
              </w:rPr>
              <w:t>в) достижение брачного возраста</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г) согласие органов ЗАГС</w:t>
            </w:r>
          </w:p>
        </w:tc>
        <w:tc>
          <w:tcPr>
            <w:tcW w:w="2680" w:type="dxa"/>
          </w:tcPr>
          <w:p w:rsidR="001333D1" w:rsidRPr="005E639B" w:rsidRDefault="001333D1" w:rsidP="008E00E1">
            <w:pPr>
              <w:rPr>
                <w:rFonts w:ascii="Times New Roman" w:hAnsi="Times New Roman"/>
                <w:sz w:val="24"/>
                <w:szCs w:val="24"/>
              </w:rPr>
            </w:pPr>
            <w:proofErr w:type="spellStart"/>
            <w:r w:rsidRPr="005E639B">
              <w:rPr>
                <w:rFonts w:ascii="Times New Roman" w:hAnsi="Times New Roman"/>
                <w:sz w:val="24"/>
                <w:szCs w:val="24"/>
              </w:rPr>
              <w:t>а</w:t>
            </w:r>
            <w:proofErr w:type="gramStart"/>
            <w:r w:rsidRPr="005E639B">
              <w:rPr>
                <w:rFonts w:ascii="Times New Roman" w:hAnsi="Times New Roman"/>
                <w:sz w:val="24"/>
                <w:szCs w:val="24"/>
              </w:rPr>
              <w:t>,в</w:t>
            </w:r>
            <w:proofErr w:type="spellEnd"/>
            <w:proofErr w:type="gramEnd"/>
          </w:p>
        </w:tc>
        <w:tc>
          <w:tcPr>
            <w:tcW w:w="1735" w:type="dxa"/>
          </w:tcPr>
          <w:p w:rsidR="001333D1" w:rsidRPr="005E639B" w:rsidRDefault="001333D1" w:rsidP="00F154C4">
            <w:pPr>
              <w:spacing w:before="30" w:after="30"/>
              <w:jc w:val="center"/>
              <w:rPr>
                <w:rFonts w:ascii="Times New Roman" w:hAnsi="Times New Roman"/>
                <w:color w:val="000000"/>
                <w:sz w:val="24"/>
                <w:szCs w:val="24"/>
              </w:rPr>
            </w:pPr>
          </w:p>
        </w:tc>
      </w:tr>
      <w:tr w:rsidR="001333D1" w:rsidRPr="005E639B" w:rsidTr="004D7A7B">
        <w:tc>
          <w:tcPr>
            <w:tcW w:w="641" w:type="dxa"/>
          </w:tcPr>
          <w:p w:rsidR="001333D1" w:rsidRPr="005E639B" w:rsidRDefault="001333D1" w:rsidP="00F154C4">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20</w:t>
            </w:r>
          </w:p>
        </w:tc>
        <w:tc>
          <w:tcPr>
            <w:tcW w:w="6109" w:type="dxa"/>
          </w:tcPr>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Укажите федеративные государства:</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а) Польша</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lastRenderedPageBreak/>
              <w:t>б) Германия</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Индия</w:t>
            </w:r>
          </w:p>
          <w:p w:rsidR="001333D1" w:rsidRPr="005E639B" w:rsidRDefault="001333D1" w:rsidP="00F70599">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г) Литва</w:t>
            </w:r>
          </w:p>
        </w:tc>
        <w:tc>
          <w:tcPr>
            <w:tcW w:w="2680" w:type="dxa"/>
          </w:tcPr>
          <w:p w:rsidR="001333D1" w:rsidRPr="005E639B" w:rsidRDefault="001333D1" w:rsidP="008E00E1">
            <w:pPr>
              <w:rPr>
                <w:rFonts w:ascii="Times New Roman" w:hAnsi="Times New Roman"/>
                <w:sz w:val="24"/>
                <w:szCs w:val="24"/>
              </w:rPr>
            </w:pPr>
            <w:proofErr w:type="spellStart"/>
            <w:r w:rsidRPr="005E639B">
              <w:rPr>
                <w:rFonts w:ascii="Times New Roman" w:hAnsi="Times New Roman"/>
                <w:sz w:val="24"/>
                <w:szCs w:val="24"/>
              </w:rPr>
              <w:lastRenderedPageBreak/>
              <w:t>б</w:t>
            </w:r>
            <w:proofErr w:type="gramStart"/>
            <w:r w:rsidRPr="005E639B">
              <w:rPr>
                <w:rFonts w:ascii="Times New Roman" w:hAnsi="Times New Roman"/>
                <w:sz w:val="24"/>
                <w:szCs w:val="24"/>
              </w:rPr>
              <w:t>,в</w:t>
            </w:r>
            <w:proofErr w:type="spellEnd"/>
            <w:proofErr w:type="gramEnd"/>
          </w:p>
        </w:tc>
        <w:tc>
          <w:tcPr>
            <w:tcW w:w="1735" w:type="dxa"/>
          </w:tcPr>
          <w:p w:rsidR="001333D1" w:rsidRPr="005E639B" w:rsidRDefault="001333D1" w:rsidP="00F154C4">
            <w:pPr>
              <w:spacing w:before="30" w:after="30"/>
              <w:jc w:val="center"/>
              <w:rPr>
                <w:rFonts w:ascii="Times New Roman" w:hAnsi="Times New Roman"/>
                <w:color w:val="000000"/>
                <w:sz w:val="24"/>
                <w:szCs w:val="24"/>
              </w:rPr>
            </w:pPr>
          </w:p>
        </w:tc>
      </w:tr>
      <w:tr w:rsidR="00463203" w:rsidRPr="005E639B" w:rsidTr="004D7A7B">
        <w:tc>
          <w:tcPr>
            <w:tcW w:w="641" w:type="dxa"/>
          </w:tcPr>
          <w:p w:rsidR="00463203" w:rsidRPr="005E639B" w:rsidRDefault="00F70599" w:rsidP="004D7A7B">
            <w:pPr>
              <w:spacing w:before="30" w:after="30"/>
              <w:jc w:val="center"/>
              <w:rPr>
                <w:rFonts w:ascii="Times New Roman" w:hAnsi="Times New Roman"/>
                <w:b/>
                <w:color w:val="000000"/>
                <w:sz w:val="24"/>
                <w:szCs w:val="24"/>
                <w:lang w:val="en-US"/>
              </w:rPr>
            </w:pPr>
            <w:r w:rsidRPr="005E639B">
              <w:rPr>
                <w:rFonts w:ascii="Times New Roman" w:hAnsi="Times New Roman"/>
                <w:b/>
                <w:color w:val="000000"/>
                <w:sz w:val="24"/>
                <w:szCs w:val="24"/>
                <w:lang w:val="en-US"/>
              </w:rPr>
              <w:lastRenderedPageBreak/>
              <w:t>III</w:t>
            </w:r>
          </w:p>
        </w:tc>
        <w:tc>
          <w:tcPr>
            <w:tcW w:w="6109" w:type="dxa"/>
          </w:tcPr>
          <w:p w:rsidR="00463203" w:rsidRPr="005E639B" w:rsidRDefault="001E104D" w:rsidP="001E104D">
            <w:pPr>
              <w:shd w:val="clear" w:color="auto" w:fill="FFFFFF"/>
              <w:tabs>
                <w:tab w:val="left" w:pos="600"/>
              </w:tabs>
              <w:spacing w:before="30" w:after="30"/>
              <w:rPr>
                <w:rFonts w:ascii="Times New Roman" w:hAnsi="Times New Roman"/>
                <w:b/>
                <w:color w:val="000000"/>
                <w:sz w:val="24"/>
                <w:szCs w:val="24"/>
              </w:rPr>
            </w:pPr>
            <w:r w:rsidRPr="005E639B">
              <w:rPr>
                <w:rFonts w:ascii="Times New Roman" w:hAnsi="Times New Roman"/>
                <w:b/>
                <w:color w:val="000000"/>
                <w:sz w:val="24"/>
                <w:szCs w:val="24"/>
              </w:rPr>
              <w:t>Дополните предложения</w:t>
            </w:r>
            <w:r w:rsidR="002E48C2" w:rsidRPr="005E639B">
              <w:rPr>
                <w:rFonts w:ascii="Times New Roman" w:hAnsi="Times New Roman"/>
                <w:b/>
                <w:color w:val="000000"/>
                <w:sz w:val="24"/>
                <w:szCs w:val="24"/>
              </w:rPr>
              <w:t xml:space="preserve"> </w:t>
            </w:r>
            <w:r w:rsidR="002E48C2" w:rsidRPr="005E639B">
              <w:rPr>
                <w:rFonts w:ascii="Times New Roman" w:hAnsi="Times New Roman"/>
                <w:color w:val="000000"/>
                <w:sz w:val="24"/>
                <w:szCs w:val="24"/>
              </w:rPr>
              <w:t>(итого 3 балла)</w:t>
            </w:r>
          </w:p>
        </w:tc>
        <w:tc>
          <w:tcPr>
            <w:tcW w:w="2680" w:type="dxa"/>
          </w:tcPr>
          <w:p w:rsidR="00463203" w:rsidRPr="005E639B" w:rsidRDefault="00463203" w:rsidP="004D7A7B">
            <w:pPr>
              <w:spacing w:before="30" w:after="30"/>
              <w:jc w:val="center"/>
              <w:rPr>
                <w:rFonts w:ascii="Times New Roman" w:hAnsi="Times New Roman"/>
                <w:b/>
                <w:color w:val="000000"/>
                <w:sz w:val="24"/>
                <w:szCs w:val="24"/>
              </w:rPr>
            </w:pPr>
          </w:p>
        </w:tc>
        <w:tc>
          <w:tcPr>
            <w:tcW w:w="1735" w:type="dxa"/>
          </w:tcPr>
          <w:p w:rsidR="00463203" w:rsidRPr="005E639B" w:rsidRDefault="001E104D"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1 балл (за любой другой ответ 0 баллов)</w:t>
            </w:r>
          </w:p>
        </w:tc>
      </w:tr>
      <w:tr w:rsidR="00463203" w:rsidRPr="005E639B" w:rsidTr="004D7A7B">
        <w:tc>
          <w:tcPr>
            <w:tcW w:w="641" w:type="dxa"/>
          </w:tcPr>
          <w:p w:rsidR="00463203" w:rsidRPr="005E639B" w:rsidRDefault="001E104D" w:rsidP="00DE5B13">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21</w:t>
            </w:r>
          </w:p>
        </w:tc>
        <w:tc>
          <w:tcPr>
            <w:tcW w:w="6109" w:type="dxa"/>
          </w:tcPr>
          <w:p w:rsidR="00463203" w:rsidRPr="005E639B" w:rsidRDefault="00F70599" w:rsidP="00147AF5">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________________, ____________ и ___________ являются высшей ценностью. Признание, соблюдение и защита __________ и __________  __________ </w:t>
            </w:r>
            <w:proofErr w:type="spellStart"/>
            <w:proofErr w:type="gramStart"/>
            <w:r w:rsidRPr="005E639B">
              <w:rPr>
                <w:rFonts w:ascii="Times New Roman" w:hAnsi="Times New Roman"/>
                <w:color w:val="000000"/>
                <w:sz w:val="24"/>
                <w:szCs w:val="24"/>
              </w:rPr>
              <w:t>и</w:t>
            </w:r>
            <w:proofErr w:type="spellEnd"/>
            <w:proofErr w:type="gramEnd"/>
            <w:r w:rsidRPr="005E639B">
              <w:rPr>
                <w:rFonts w:ascii="Times New Roman" w:hAnsi="Times New Roman"/>
                <w:color w:val="000000"/>
                <w:sz w:val="24"/>
                <w:szCs w:val="24"/>
              </w:rPr>
              <w:t xml:space="preserve"> ________________ - обязанность государства.</w:t>
            </w:r>
          </w:p>
        </w:tc>
        <w:tc>
          <w:tcPr>
            <w:tcW w:w="2680" w:type="dxa"/>
          </w:tcPr>
          <w:p w:rsidR="00F70599" w:rsidRPr="005E639B" w:rsidRDefault="00F70599" w:rsidP="00F70599">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человек, его права и свободы;</w:t>
            </w:r>
          </w:p>
          <w:p w:rsidR="00463203" w:rsidRPr="005E639B" w:rsidRDefault="00F70599" w:rsidP="00F70599">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прав и свобод человека и гражданина</w:t>
            </w:r>
          </w:p>
        </w:tc>
        <w:tc>
          <w:tcPr>
            <w:tcW w:w="1735" w:type="dxa"/>
          </w:tcPr>
          <w:p w:rsidR="00463203" w:rsidRPr="005E639B" w:rsidRDefault="00463203" w:rsidP="004D7A7B">
            <w:pPr>
              <w:spacing w:before="30" w:after="30"/>
              <w:jc w:val="center"/>
              <w:rPr>
                <w:rFonts w:ascii="Times New Roman" w:hAnsi="Times New Roman"/>
                <w:color w:val="000000"/>
                <w:sz w:val="24"/>
                <w:szCs w:val="24"/>
              </w:rPr>
            </w:pPr>
          </w:p>
        </w:tc>
      </w:tr>
      <w:tr w:rsidR="00463203" w:rsidRPr="005E639B" w:rsidTr="004D7A7B">
        <w:tc>
          <w:tcPr>
            <w:tcW w:w="641" w:type="dxa"/>
          </w:tcPr>
          <w:p w:rsidR="00463203" w:rsidRPr="005E639B" w:rsidRDefault="001E104D" w:rsidP="001E104D">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22</w:t>
            </w:r>
          </w:p>
        </w:tc>
        <w:tc>
          <w:tcPr>
            <w:tcW w:w="6109" w:type="dxa"/>
          </w:tcPr>
          <w:p w:rsidR="00463203" w:rsidRPr="005E639B" w:rsidRDefault="00F70599" w:rsidP="00F70599">
            <w:pPr>
              <w:pStyle w:val="2"/>
              <w:rPr>
                <w:rFonts w:ascii="Times New Roman" w:hAnsi="Times New Roman" w:cs="Times New Roman"/>
                <w:sz w:val="24"/>
                <w:szCs w:val="24"/>
                <w:u w:color="000000"/>
              </w:rPr>
            </w:pPr>
            <w:r w:rsidRPr="005E639B">
              <w:rPr>
                <w:rFonts w:ascii="Times New Roman" w:hAnsi="Times New Roman" w:cs="Times New Roman"/>
                <w:sz w:val="24"/>
                <w:szCs w:val="24"/>
                <w:u w:color="000000"/>
              </w:rPr>
              <w:t xml:space="preserve">Формы сделки: </w:t>
            </w:r>
            <w:proofErr w:type="gramStart"/>
            <w:r w:rsidRPr="005E639B">
              <w:rPr>
                <w:rFonts w:ascii="Times New Roman" w:hAnsi="Times New Roman" w:cs="Times New Roman"/>
                <w:sz w:val="24"/>
                <w:szCs w:val="24"/>
                <w:u w:color="000000"/>
              </w:rPr>
              <w:t>устная</w:t>
            </w:r>
            <w:proofErr w:type="gramEnd"/>
            <w:r w:rsidRPr="005E639B">
              <w:rPr>
                <w:rFonts w:ascii="Times New Roman" w:hAnsi="Times New Roman" w:cs="Times New Roman"/>
                <w:sz w:val="24"/>
                <w:szCs w:val="24"/>
                <w:u w:color="000000"/>
              </w:rPr>
              <w:t>, ____________,_____________</w:t>
            </w:r>
          </w:p>
        </w:tc>
        <w:tc>
          <w:tcPr>
            <w:tcW w:w="2680" w:type="dxa"/>
          </w:tcPr>
          <w:p w:rsidR="00890E6D" w:rsidRPr="005E639B" w:rsidRDefault="00F70599"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простая письменная, нотариальная</w:t>
            </w:r>
          </w:p>
        </w:tc>
        <w:tc>
          <w:tcPr>
            <w:tcW w:w="1735" w:type="dxa"/>
          </w:tcPr>
          <w:p w:rsidR="00463203" w:rsidRPr="005E639B" w:rsidRDefault="00463203" w:rsidP="004D7A7B">
            <w:pPr>
              <w:spacing w:before="30" w:after="30"/>
              <w:jc w:val="center"/>
              <w:rPr>
                <w:rFonts w:ascii="Times New Roman" w:hAnsi="Times New Roman"/>
                <w:color w:val="000000"/>
                <w:sz w:val="24"/>
                <w:szCs w:val="24"/>
              </w:rPr>
            </w:pPr>
          </w:p>
        </w:tc>
      </w:tr>
      <w:tr w:rsidR="001E104D" w:rsidRPr="005E639B" w:rsidTr="004D7A7B">
        <w:tc>
          <w:tcPr>
            <w:tcW w:w="641" w:type="dxa"/>
          </w:tcPr>
          <w:p w:rsidR="001E104D" w:rsidRPr="005E639B" w:rsidRDefault="001E104D" w:rsidP="001E104D">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23</w:t>
            </w:r>
          </w:p>
        </w:tc>
        <w:tc>
          <w:tcPr>
            <w:tcW w:w="6109" w:type="dxa"/>
          </w:tcPr>
          <w:p w:rsidR="001E104D"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Носителем суверенитета и единственным источником власти в Российской Федерации является ее _____________________ ________________.  </w:t>
            </w:r>
          </w:p>
        </w:tc>
        <w:tc>
          <w:tcPr>
            <w:tcW w:w="2680" w:type="dxa"/>
          </w:tcPr>
          <w:p w:rsidR="001E104D" w:rsidRPr="005E639B" w:rsidRDefault="00CD3076"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многонациональный народ</w:t>
            </w:r>
          </w:p>
        </w:tc>
        <w:tc>
          <w:tcPr>
            <w:tcW w:w="1735" w:type="dxa"/>
          </w:tcPr>
          <w:p w:rsidR="001E104D" w:rsidRPr="005E639B" w:rsidRDefault="001E104D" w:rsidP="004D7A7B">
            <w:pPr>
              <w:spacing w:before="30" w:after="30"/>
              <w:jc w:val="center"/>
              <w:rPr>
                <w:rFonts w:ascii="Times New Roman" w:hAnsi="Times New Roman"/>
                <w:color w:val="000000"/>
                <w:sz w:val="24"/>
                <w:szCs w:val="24"/>
              </w:rPr>
            </w:pPr>
          </w:p>
        </w:tc>
      </w:tr>
      <w:tr w:rsidR="00463203" w:rsidRPr="005E639B" w:rsidTr="004D7A7B">
        <w:tc>
          <w:tcPr>
            <w:tcW w:w="641" w:type="dxa"/>
          </w:tcPr>
          <w:p w:rsidR="00463203" w:rsidRPr="005E639B" w:rsidRDefault="00CD3076" w:rsidP="00DE5B13">
            <w:pPr>
              <w:spacing w:before="30" w:after="30"/>
              <w:jc w:val="center"/>
              <w:rPr>
                <w:rFonts w:ascii="Times New Roman" w:hAnsi="Times New Roman"/>
                <w:b/>
                <w:color w:val="000000"/>
                <w:sz w:val="24"/>
                <w:szCs w:val="24"/>
                <w:lang w:val="en-US"/>
              </w:rPr>
            </w:pPr>
            <w:r w:rsidRPr="005E639B">
              <w:rPr>
                <w:rFonts w:ascii="Times New Roman" w:hAnsi="Times New Roman"/>
                <w:b/>
                <w:color w:val="000000"/>
                <w:sz w:val="24"/>
                <w:szCs w:val="24"/>
                <w:lang w:val="en-US"/>
              </w:rPr>
              <w:t>IV</w:t>
            </w:r>
          </w:p>
        </w:tc>
        <w:tc>
          <w:tcPr>
            <w:tcW w:w="6109" w:type="dxa"/>
          </w:tcPr>
          <w:p w:rsidR="00463203" w:rsidRPr="005E639B" w:rsidRDefault="001E104D" w:rsidP="001E104D">
            <w:pPr>
              <w:shd w:val="clear" w:color="auto" w:fill="FFFFFF"/>
              <w:tabs>
                <w:tab w:val="left" w:pos="600"/>
              </w:tabs>
              <w:spacing w:before="30" w:after="30"/>
              <w:rPr>
                <w:rFonts w:ascii="Times New Roman" w:hAnsi="Times New Roman"/>
                <w:b/>
                <w:color w:val="000000"/>
                <w:sz w:val="24"/>
                <w:szCs w:val="24"/>
              </w:rPr>
            </w:pPr>
            <w:r w:rsidRPr="005E639B">
              <w:rPr>
                <w:rFonts w:ascii="Times New Roman" w:hAnsi="Times New Roman"/>
                <w:b/>
                <w:color w:val="000000"/>
                <w:sz w:val="24"/>
                <w:szCs w:val="24"/>
              </w:rPr>
              <w:t>Установите соответствие</w:t>
            </w:r>
            <w:r w:rsidR="002E48C2" w:rsidRPr="005E639B">
              <w:rPr>
                <w:rFonts w:ascii="Times New Roman" w:hAnsi="Times New Roman"/>
                <w:b/>
                <w:color w:val="000000"/>
                <w:sz w:val="24"/>
                <w:szCs w:val="24"/>
              </w:rPr>
              <w:t xml:space="preserve"> </w:t>
            </w:r>
            <w:r w:rsidR="002E48C2" w:rsidRPr="005E639B">
              <w:rPr>
                <w:rFonts w:ascii="Times New Roman" w:hAnsi="Times New Roman"/>
                <w:color w:val="000000"/>
                <w:sz w:val="24"/>
                <w:szCs w:val="24"/>
              </w:rPr>
              <w:t>(итого 6 баллов)</w:t>
            </w:r>
          </w:p>
        </w:tc>
        <w:tc>
          <w:tcPr>
            <w:tcW w:w="2680" w:type="dxa"/>
          </w:tcPr>
          <w:p w:rsidR="00463203" w:rsidRPr="005E639B" w:rsidRDefault="00463203" w:rsidP="004D7A7B">
            <w:pPr>
              <w:spacing w:before="30" w:after="30"/>
              <w:jc w:val="center"/>
              <w:rPr>
                <w:rFonts w:ascii="Times New Roman" w:hAnsi="Times New Roman"/>
                <w:b/>
                <w:color w:val="000000"/>
                <w:sz w:val="24"/>
                <w:szCs w:val="24"/>
              </w:rPr>
            </w:pPr>
          </w:p>
        </w:tc>
        <w:tc>
          <w:tcPr>
            <w:tcW w:w="1735" w:type="dxa"/>
          </w:tcPr>
          <w:p w:rsidR="00463203" w:rsidRPr="005E639B" w:rsidRDefault="001E104D"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2 балл</w:t>
            </w:r>
            <w:r w:rsidR="00432E97" w:rsidRPr="005E639B">
              <w:rPr>
                <w:rFonts w:ascii="Times New Roman" w:hAnsi="Times New Roman"/>
                <w:b/>
                <w:color w:val="000000"/>
                <w:sz w:val="24"/>
                <w:szCs w:val="24"/>
              </w:rPr>
              <w:t>а</w:t>
            </w:r>
            <w:r w:rsidRPr="005E639B">
              <w:rPr>
                <w:rFonts w:ascii="Times New Roman" w:hAnsi="Times New Roman"/>
                <w:b/>
                <w:color w:val="000000"/>
                <w:sz w:val="24"/>
                <w:szCs w:val="24"/>
              </w:rPr>
              <w:t xml:space="preserve"> (за любой другой ответ 0 баллов)</w:t>
            </w:r>
          </w:p>
        </w:tc>
      </w:tr>
      <w:tr w:rsidR="00463203" w:rsidRPr="005E639B" w:rsidTr="004D7A7B">
        <w:tc>
          <w:tcPr>
            <w:tcW w:w="641" w:type="dxa"/>
          </w:tcPr>
          <w:p w:rsidR="00463203" w:rsidRPr="005E639B" w:rsidRDefault="001E104D"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24</w:t>
            </w:r>
          </w:p>
        </w:tc>
        <w:tc>
          <w:tcPr>
            <w:tcW w:w="6109" w:type="dxa"/>
          </w:tcPr>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А.  Решение о виновности или невиновности подсудимого, вынесенное коллегией присяжных заседателей. </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Б. решение о невиновности или виновности подсудимого и назначении ему наказания либо об освобождении его от наказания, вынесенное судом первой инстанции.</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решение, вынесенное судом кассационной инстанции при пересмотре решения суда первой инстанции.</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Г. согласие прокурора на производство соответствующих следственных или иных процессуальных действий.</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 Понятия:</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1. Приговор;</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2. Определение;</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3. Вердикт;</w:t>
            </w:r>
          </w:p>
          <w:p w:rsidR="00BD0458"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4. Санкция.</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lang w:val="en-US"/>
              </w:rPr>
            </w:pPr>
            <w:r w:rsidRPr="005E639B">
              <w:rPr>
                <w:rFonts w:ascii="Times New Roman" w:hAnsi="Times New Roman"/>
                <w:color w:val="000000"/>
                <w:sz w:val="24"/>
                <w:szCs w:val="24"/>
              </w:rPr>
              <w:t>А -</w:t>
            </w:r>
            <w:proofErr w:type="gramStart"/>
            <w:r w:rsidRPr="005E639B">
              <w:rPr>
                <w:rFonts w:ascii="Times New Roman" w:hAnsi="Times New Roman"/>
                <w:color w:val="000000"/>
                <w:sz w:val="24"/>
                <w:szCs w:val="24"/>
              </w:rPr>
              <w:t xml:space="preserve">         ,</w:t>
            </w:r>
            <w:proofErr w:type="gramEnd"/>
            <w:r w:rsidRPr="005E639B">
              <w:rPr>
                <w:rFonts w:ascii="Times New Roman" w:hAnsi="Times New Roman"/>
                <w:color w:val="000000"/>
                <w:sz w:val="24"/>
                <w:szCs w:val="24"/>
              </w:rPr>
              <w:t xml:space="preserve"> Б -          , В -          , Г -     </w:t>
            </w:r>
          </w:p>
        </w:tc>
        <w:tc>
          <w:tcPr>
            <w:tcW w:w="2680" w:type="dxa"/>
          </w:tcPr>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А –3</w:t>
            </w:r>
          </w:p>
          <w:p w:rsidR="00CD3076" w:rsidRPr="005E639B" w:rsidRDefault="00CD3076" w:rsidP="00CD3076">
            <w:pPr>
              <w:shd w:val="clear" w:color="auto" w:fill="FFFFFF"/>
              <w:spacing w:before="30" w:after="30"/>
              <w:jc w:val="both"/>
              <w:rPr>
                <w:rFonts w:ascii="Times New Roman" w:hAnsi="Times New Roman"/>
                <w:color w:val="000000"/>
                <w:sz w:val="24"/>
                <w:szCs w:val="24"/>
              </w:rPr>
            </w:pPr>
            <w:proofErr w:type="gramStart"/>
            <w:r w:rsidRPr="005E639B">
              <w:rPr>
                <w:rFonts w:ascii="Times New Roman" w:hAnsi="Times New Roman"/>
                <w:color w:val="000000"/>
                <w:sz w:val="24"/>
                <w:szCs w:val="24"/>
              </w:rPr>
              <w:t>Б</w:t>
            </w:r>
            <w:proofErr w:type="gramEnd"/>
            <w:r w:rsidRPr="005E639B">
              <w:rPr>
                <w:rFonts w:ascii="Times New Roman" w:hAnsi="Times New Roman"/>
                <w:color w:val="000000"/>
                <w:sz w:val="24"/>
                <w:szCs w:val="24"/>
              </w:rPr>
              <w:t xml:space="preserve"> –1</w:t>
            </w:r>
          </w:p>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В –2</w:t>
            </w:r>
          </w:p>
          <w:p w:rsidR="00463203"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Г - 4</w:t>
            </w:r>
          </w:p>
        </w:tc>
        <w:tc>
          <w:tcPr>
            <w:tcW w:w="1735" w:type="dxa"/>
          </w:tcPr>
          <w:p w:rsidR="00463203" w:rsidRPr="005E639B" w:rsidRDefault="00463203" w:rsidP="004D7A7B">
            <w:pPr>
              <w:spacing w:before="30" w:after="30"/>
              <w:jc w:val="center"/>
              <w:rPr>
                <w:rFonts w:ascii="Times New Roman" w:hAnsi="Times New Roman"/>
                <w:color w:val="000000"/>
                <w:sz w:val="24"/>
                <w:szCs w:val="24"/>
              </w:rPr>
            </w:pPr>
          </w:p>
        </w:tc>
      </w:tr>
      <w:tr w:rsidR="00463203" w:rsidRPr="005E639B" w:rsidTr="004D7A7B">
        <w:tc>
          <w:tcPr>
            <w:tcW w:w="641" w:type="dxa"/>
          </w:tcPr>
          <w:p w:rsidR="00463203" w:rsidRPr="005E639B" w:rsidRDefault="001E104D"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25</w:t>
            </w:r>
          </w:p>
        </w:tc>
        <w:tc>
          <w:tcPr>
            <w:tcW w:w="6109" w:type="dxa"/>
          </w:tcPr>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Конкретные жизненные обстоятельства, порождающие, изменяющие или прекращающие правоотношения;</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Б. действия, которые совершаются со специальной целью вызвать определенные юридические последствия;</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действия, которые вызывают наступления юридических последствий, независимо от того, были ли она направлены на достижение указанных последствий или нет.</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Понятия:</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      1. Юридические акты;</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      2. Юридические поступки;</w:t>
            </w:r>
          </w:p>
          <w:p w:rsidR="00463203" w:rsidRPr="00A2482E"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lastRenderedPageBreak/>
              <w:t xml:space="preserve">      3. Юридические факты.</w:t>
            </w:r>
          </w:p>
          <w:p w:rsidR="00CD3076" w:rsidRPr="00A2482E" w:rsidRDefault="00CD3076" w:rsidP="00CD3076">
            <w:pPr>
              <w:shd w:val="clear" w:color="auto" w:fill="FFFFFF"/>
              <w:tabs>
                <w:tab w:val="left" w:pos="600"/>
              </w:tabs>
              <w:spacing w:before="30" w:after="30"/>
              <w:rPr>
                <w:rFonts w:ascii="Times New Roman" w:hAnsi="Times New Roman"/>
                <w:b/>
                <w:color w:val="000000"/>
                <w:sz w:val="24"/>
                <w:szCs w:val="24"/>
              </w:rPr>
            </w:pPr>
            <w:r w:rsidRPr="005E639B">
              <w:rPr>
                <w:rFonts w:ascii="Times New Roman" w:hAnsi="Times New Roman"/>
                <w:color w:val="000000"/>
                <w:sz w:val="24"/>
                <w:szCs w:val="24"/>
              </w:rPr>
              <w:t>А -</w:t>
            </w:r>
            <w:proofErr w:type="gramStart"/>
            <w:r w:rsidRPr="005E639B">
              <w:rPr>
                <w:rFonts w:ascii="Times New Roman" w:hAnsi="Times New Roman"/>
                <w:color w:val="000000"/>
                <w:sz w:val="24"/>
                <w:szCs w:val="24"/>
              </w:rPr>
              <w:t xml:space="preserve">         ,</w:t>
            </w:r>
            <w:proofErr w:type="gramEnd"/>
            <w:r w:rsidRPr="005E639B">
              <w:rPr>
                <w:rFonts w:ascii="Times New Roman" w:hAnsi="Times New Roman"/>
                <w:color w:val="000000"/>
                <w:sz w:val="24"/>
                <w:szCs w:val="24"/>
              </w:rPr>
              <w:t xml:space="preserve"> Б -          , В -          </w:t>
            </w:r>
          </w:p>
        </w:tc>
        <w:tc>
          <w:tcPr>
            <w:tcW w:w="2680" w:type="dxa"/>
          </w:tcPr>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lastRenderedPageBreak/>
              <w:t>А –3</w:t>
            </w:r>
          </w:p>
          <w:p w:rsidR="00CD3076" w:rsidRPr="005E639B" w:rsidRDefault="00CD3076" w:rsidP="00CD3076">
            <w:pPr>
              <w:shd w:val="clear" w:color="auto" w:fill="FFFFFF"/>
              <w:spacing w:before="30" w:after="30"/>
              <w:jc w:val="both"/>
              <w:rPr>
                <w:rFonts w:ascii="Times New Roman" w:hAnsi="Times New Roman"/>
                <w:color w:val="000000"/>
                <w:sz w:val="24"/>
                <w:szCs w:val="24"/>
              </w:rPr>
            </w:pPr>
            <w:proofErr w:type="gramStart"/>
            <w:r w:rsidRPr="005E639B">
              <w:rPr>
                <w:rFonts w:ascii="Times New Roman" w:hAnsi="Times New Roman"/>
                <w:color w:val="000000"/>
                <w:sz w:val="24"/>
                <w:szCs w:val="24"/>
              </w:rPr>
              <w:t>Б</w:t>
            </w:r>
            <w:proofErr w:type="gramEnd"/>
            <w:r w:rsidRPr="005E639B">
              <w:rPr>
                <w:rFonts w:ascii="Times New Roman" w:hAnsi="Times New Roman"/>
                <w:color w:val="000000"/>
                <w:sz w:val="24"/>
                <w:szCs w:val="24"/>
              </w:rPr>
              <w:t xml:space="preserve"> –1</w:t>
            </w:r>
          </w:p>
          <w:p w:rsidR="00463203"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В –2</w:t>
            </w:r>
          </w:p>
        </w:tc>
        <w:tc>
          <w:tcPr>
            <w:tcW w:w="1735" w:type="dxa"/>
          </w:tcPr>
          <w:p w:rsidR="00463203" w:rsidRPr="005E639B" w:rsidRDefault="00463203" w:rsidP="004D7A7B">
            <w:pPr>
              <w:spacing w:before="30" w:after="30"/>
              <w:jc w:val="center"/>
              <w:rPr>
                <w:rFonts w:ascii="Times New Roman" w:hAnsi="Times New Roman"/>
                <w:color w:val="000000"/>
                <w:sz w:val="24"/>
                <w:szCs w:val="24"/>
              </w:rPr>
            </w:pPr>
          </w:p>
        </w:tc>
      </w:tr>
      <w:tr w:rsidR="00BD0458" w:rsidRPr="005E639B" w:rsidTr="004D7A7B">
        <w:tc>
          <w:tcPr>
            <w:tcW w:w="641" w:type="dxa"/>
          </w:tcPr>
          <w:p w:rsidR="00BD0458" w:rsidRPr="005E639B" w:rsidRDefault="00BD0458"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lastRenderedPageBreak/>
              <w:t>26</w:t>
            </w:r>
          </w:p>
        </w:tc>
        <w:tc>
          <w:tcPr>
            <w:tcW w:w="6109" w:type="dxa"/>
          </w:tcPr>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А. использование права</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Б. исполнение права</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В. соблюдение права</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Г. применение права</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1. посещение учебных занятий</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2. покупка</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3. остановка на красный сигнал светофора</w:t>
            </w:r>
          </w:p>
          <w:p w:rsidR="00CD3076" w:rsidRPr="005E639B"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4. отчисление из института</w:t>
            </w:r>
          </w:p>
          <w:p w:rsidR="00CD3076" w:rsidRPr="00A2482E" w:rsidRDefault="00CD3076" w:rsidP="00CD3076">
            <w:pPr>
              <w:shd w:val="clear" w:color="auto" w:fill="FFFFFF"/>
              <w:tabs>
                <w:tab w:val="left" w:pos="600"/>
              </w:tabs>
              <w:spacing w:before="30" w:after="30"/>
              <w:rPr>
                <w:rFonts w:ascii="Times New Roman" w:hAnsi="Times New Roman"/>
                <w:color w:val="000000"/>
                <w:sz w:val="24"/>
                <w:szCs w:val="24"/>
              </w:rPr>
            </w:pPr>
            <w:r w:rsidRPr="005E639B">
              <w:rPr>
                <w:rFonts w:ascii="Times New Roman" w:hAnsi="Times New Roman"/>
                <w:color w:val="000000"/>
                <w:sz w:val="24"/>
                <w:szCs w:val="24"/>
              </w:rPr>
              <w:t xml:space="preserve">за неуспеваемость </w:t>
            </w:r>
          </w:p>
          <w:p w:rsidR="00BD0458" w:rsidRPr="005E639B" w:rsidRDefault="00BD0458" w:rsidP="00CD3076">
            <w:pPr>
              <w:shd w:val="clear" w:color="auto" w:fill="FFFFFF"/>
              <w:tabs>
                <w:tab w:val="left" w:pos="600"/>
              </w:tabs>
              <w:spacing w:before="30" w:after="30"/>
              <w:rPr>
                <w:rFonts w:ascii="Times New Roman" w:hAnsi="Times New Roman"/>
                <w:b/>
                <w:color w:val="000000"/>
                <w:sz w:val="24"/>
                <w:szCs w:val="24"/>
              </w:rPr>
            </w:pPr>
            <w:r w:rsidRPr="005E639B">
              <w:rPr>
                <w:rFonts w:ascii="Times New Roman" w:hAnsi="Times New Roman"/>
                <w:color w:val="000000"/>
                <w:sz w:val="24"/>
                <w:szCs w:val="24"/>
              </w:rPr>
              <w:t>А -</w:t>
            </w:r>
            <w:proofErr w:type="gramStart"/>
            <w:r w:rsidRPr="005E639B">
              <w:rPr>
                <w:rFonts w:ascii="Times New Roman" w:hAnsi="Times New Roman"/>
                <w:color w:val="000000"/>
                <w:sz w:val="24"/>
                <w:szCs w:val="24"/>
              </w:rPr>
              <w:t xml:space="preserve">         ,</w:t>
            </w:r>
            <w:proofErr w:type="gramEnd"/>
            <w:r w:rsidRPr="005E639B">
              <w:rPr>
                <w:rFonts w:ascii="Times New Roman" w:hAnsi="Times New Roman"/>
                <w:color w:val="000000"/>
                <w:sz w:val="24"/>
                <w:szCs w:val="24"/>
              </w:rPr>
              <w:t xml:space="preserve"> Б -          , В -          </w:t>
            </w:r>
            <w:r w:rsidR="00425DB8" w:rsidRPr="005E639B">
              <w:rPr>
                <w:rFonts w:ascii="Times New Roman" w:hAnsi="Times New Roman"/>
                <w:color w:val="000000"/>
                <w:sz w:val="24"/>
                <w:szCs w:val="24"/>
              </w:rPr>
              <w:t xml:space="preserve">, Г - </w:t>
            </w:r>
            <w:r w:rsidRPr="005E639B">
              <w:rPr>
                <w:rFonts w:ascii="Times New Roman" w:hAnsi="Times New Roman"/>
                <w:color w:val="000000"/>
                <w:sz w:val="24"/>
                <w:szCs w:val="24"/>
              </w:rPr>
              <w:t xml:space="preserve">    </w:t>
            </w:r>
          </w:p>
        </w:tc>
        <w:tc>
          <w:tcPr>
            <w:tcW w:w="2680" w:type="dxa"/>
          </w:tcPr>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А - 2</w:t>
            </w:r>
          </w:p>
          <w:p w:rsidR="00CD3076" w:rsidRPr="005E639B" w:rsidRDefault="00CD3076" w:rsidP="00CD3076">
            <w:pPr>
              <w:shd w:val="clear" w:color="auto" w:fill="FFFFFF"/>
              <w:spacing w:before="30" w:after="30"/>
              <w:jc w:val="both"/>
              <w:rPr>
                <w:rFonts w:ascii="Times New Roman" w:hAnsi="Times New Roman"/>
                <w:color w:val="000000"/>
                <w:sz w:val="24"/>
                <w:szCs w:val="24"/>
              </w:rPr>
            </w:pPr>
            <w:proofErr w:type="gramStart"/>
            <w:r w:rsidRPr="005E639B">
              <w:rPr>
                <w:rFonts w:ascii="Times New Roman" w:hAnsi="Times New Roman"/>
                <w:color w:val="000000"/>
                <w:sz w:val="24"/>
                <w:szCs w:val="24"/>
              </w:rPr>
              <w:t>Б</w:t>
            </w:r>
            <w:proofErr w:type="gramEnd"/>
            <w:r w:rsidRPr="005E639B">
              <w:rPr>
                <w:rFonts w:ascii="Times New Roman" w:hAnsi="Times New Roman"/>
                <w:color w:val="000000"/>
                <w:sz w:val="24"/>
                <w:szCs w:val="24"/>
              </w:rPr>
              <w:t xml:space="preserve"> - 1</w:t>
            </w:r>
          </w:p>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В - 3</w:t>
            </w:r>
          </w:p>
          <w:p w:rsidR="00BD0458"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Г - 4</w:t>
            </w:r>
          </w:p>
        </w:tc>
        <w:tc>
          <w:tcPr>
            <w:tcW w:w="1735" w:type="dxa"/>
          </w:tcPr>
          <w:p w:rsidR="00BD0458" w:rsidRPr="005E639B" w:rsidRDefault="00BD0458" w:rsidP="004D7A7B">
            <w:pPr>
              <w:spacing w:before="30" w:after="30"/>
              <w:jc w:val="center"/>
              <w:rPr>
                <w:rFonts w:ascii="Times New Roman" w:hAnsi="Times New Roman"/>
                <w:color w:val="000000"/>
                <w:sz w:val="24"/>
                <w:szCs w:val="24"/>
              </w:rPr>
            </w:pPr>
          </w:p>
        </w:tc>
      </w:tr>
      <w:tr w:rsidR="00BD0458" w:rsidRPr="005E639B" w:rsidTr="004D7A7B">
        <w:tc>
          <w:tcPr>
            <w:tcW w:w="641" w:type="dxa"/>
          </w:tcPr>
          <w:p w:rsidR="00BD0458" w:rsidRPr="005E639B" w:rsidRDefault="001333D1" w:rsidP="004D7A7B">
            <w:pPr>
              <w:spacing w:before="30" w:after="30"/>
              <w:jc w:val="center"/>
              <w:rPr>
                <w:rFonts w:ascii="Times New Roman" w:hAnsi="Times New Roman"/>
                <w:b/>
                <w:color w:val="000000"/>
                <w:sz w:val="24"/>
                <w:szCs w:val="24"/>
                <w:lang w:val="en-US"/>
              </w:rPr>
            </w:pPr>
            <w:r w:rsidRPr="005E639B">
              <w:rPr>
                <w:rFonts w:ascii="Times New Roman" w:hAnsi="Times New Roman"/>
                <w:b/>
                <w:color w:val="000000"/>
                <w:sz w:val="24"/>
                <w:szCs w:val="24"/>
                <w:lang w:val="en-US"/>
              </w:rPr>
              <w:t>V</w:t>
            </w:r>
          </w:p>
        </w:tc>
        <w:tc>
          <w:tcPr>
            <w:tcW w:w="6109" w:type="dxa"/>
          </w:tcPr>
          <w:p w:rsidR="00BD0458" w:rsidRPr="005E639B" w:rsidRDefault="00BD0458" w:rsidP="002E48C2">
            <w:pPr>
              <w:shd w:val="clear" w:color="auto" w:fill="FFFFFF"/>
              <w:spacing w:before="30" w:after="30"/>
              <w:ind w:right="-5991"/>
              <w:rPr>
                <w:rFonts w:ascii="Times New Roman" w:hAnsi="Times New Roman"/>
                <w:b/>
                <w:color w:val="000000"/>
                <w:sz w:val="24"/>
                <w:szCs w:val="24"/>
              </w:rPr>
            </w:pPr>
            <w:r w:rsidRPr="005E639B">
              <w:rPr>
                <w:rFonts w:ascii="Times New Roman" w:hAnsi="Times New Roman"/>
                <w:b/>
                <w:color w:val="000000"/>
                <w:sz w:val="24"/>
                <w:szCs w:val="24"/>
              </w:rPr>
              <w:t>Решите задачи</w:t>
            </w:r>
            <w:r w:rsidR="002E48C2" w:rsidRPr="005E639B">
              <w:rPr>
                <w:rFonts w:ascii="Times New Roman" w:hAnsi="Times New Roman"/>
                <w:b/>
                <w:color w:val="000000"/>
                <w:sz w:val="24"/>
                <w:szCs w:val="24"/>
              </w:rPr>
              <w:t xml:space="preserve"> </w:t>
            </w:r>
            <w:r w:rsidR="002E48C2" w:rsidRPr="005E639B">
              <w:rPr>
                <w:rFonts w:ascii="Times New Roman" w:hAnsi="Times New Roman"/>
                <w:color w:val="000000"/>
                <w:sz w:val="24"/>
                <w:szCs w:val="24"/>
              </w:rPr>
              <w:t>(итого 9 баллов)</w:t>
            </w:r>
          </w:p>
        </w:tc>
        <w:tc>
          <w:tcPr>
            <w:tcW w:w="2680" w:type="dxa"/>
          </w:tcPr>
          <w:p w:rsidR="00BD0458" w:rsidRPr="005E639B" w:rsidRDefault="00BD0458" w:rsidP="004D7A7B">
            <w:pPr>
              <w:shd w:val="clear" w:color="auto" w:fill="FFFFFF"/>
              <w:spacing w:before="30" w:after="30"/>
              <w:jc w:val="both"/>
              <w:rPr>
                <w:rFonts w:ascii="Times New Roman" w:hAnsi="Times New Roman"/>
                <w:b/>
                <w:color w:val="000000"/>
                <w:sz w:val="24"/>
                <w:szCs w:val="24"/>
              </w:rPr>
            </w:pPr>
          </w:p>
        </w:tc>
        <w:tc>
          <w:tcPr>
            <w:tcW w:w="1735" w:type="dxa"/>
          </w:tcPr>
          <w:p w:rsidR="00BD0458" w:rsidRPr="005E639B" w:rsidRDefault="00432E97"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1балл короткий ответ, еще 2 балла за объяснения</w:t>
            </w:r>
          </w:p>
        </w:tc>
      </w:tr>
      <w:tr w:rsidR="00BD0458" w:rsidRPr="005E639B" w:rsidTr="004D7A7B">
        <w:tc>
          <w:tcPr>
            <w:tcW w:w="641" w:type="dxa"/>
          </w:tcPr>
          <w:p w:rsidR="00BD0458" w:rsidRPr="005E639B" w:rsidRDefault="00BD0458"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27</w:t>
            </w:r>
          </w:p>
        </w:tc>
        <w:tc>
          <w:tcPr>
            <w:tcW w:w="6109" w:type="dxa"/>
          </w:tcPr>
          <w:p w:rsidR="00CD3076" w:rsidRPr="005E639B" w:rsidRDefault="00CD3076" w:rsidP="002E48C2">
            <w:pPr>
              <w:shd w:val="clear" w:color="auto" w:fill="FFFFFF"/>
              <w:spacing w:before="30" w:after="30"/>
              <w:ind w:right="-5"/>
              <w:rPr>
                <w:rFonts w:ascii="Times New Roman" w:hAnsi="Times New Roman"/>
                <w:color w:val="000000"/>
                <w:sz w:val="24"/>
                <w:szCs w:val="24"/>
              </w:rPr>
            </w:pPr>
            <w:r w:rsidRPr="005E639B">
              <w:rPr>
                <w:rFonts w:ascii="Times New Roman" w:hAnsi="Times New Roman"/>
                <w:color w:val="000000"/>
                <w:sz w:val="24"/>
                <w:szCs w:val="24"/>
              </w:rPr>
              <w:t xml:space="preserve">Данилов (продавец) и Петушков (покупатель) заключили договор купли-продажи дома с участком. После передачи имущества во владение и пользование покупателя и государственной регистрации перехода права собственности на землю и дом, Данилов пришёл к </w:t>
            </w:r>
            <w:proofErr w:type="spellStart"/>
            <w:r w:rsidRPr="005E639B">
              <w:rPr>
                <w:rFonts w:ascii="Times New Roman" w:hAnsi="Times New Roman"/>
                <w:color w:val="000000"/>
                <w:sz w:val="24"/>
                <w:szCs w:val="24"/>
              </w:rPr>
              <w:t>Петушкову</w:t>
            </w:r>
            <w:proofErr w:type="spellEnd"/>
            <w:r w:rsidRPr="005E639B">
              <w:rPr>
                <w:rFonts w:ascii="Times New Roman" w:hAnsi="Times New Roman"/>
                <w:color w:val="000000"/>
                <w:sz w:val="24"/>
                <w:szCs w:val="24"/>
              </w:rPr>
              <w:t xml:space="preserve"> и попросил вернуть ему оставшиеся на участке кресла-качалки, стол и мангал. </w:t>
            </w:r>
          </w:p>
          <w:p w:rsidR="00CD3076" w:rsidRPr="005E639B" w:rsidRDefault="00CD3076" w:rsidP="002E48C2">
            <w:pPr>
              <w:shd w:val="clear" w:color="auto" w:fill="FFFFFF"/>
              <w:spacing w:before="30" w:after="30"/>
              <w:ind w:right="-5"/>
              <w:rPr>
                <w:rFonts w:ascii="Times New Roman" w:hAnsi="Times New Roman"/>
                <w:color w:val="000000"/>
                <w:sz w:val="24"/>
                <w:szCs w:val="24"/>
              </w:rPr>
            </w:pPr>
            <w:r w:rsidRPr="005E639B">
              <w:rPr>
                <w:rFonts w:ascii="Times New Roman" w:hAnsi="Times New Roman"/>
                <w:color w:val="000000"/>
                <w:sz w:val="24"/>
                <w:szCs w:val="24"/>
              </w:rPr>
              <w:t xml:space="preserve">Петушков вернуть указанные предметы отказался, сославшись на то, что, поскольку они не договорились об ином, эти вещи следуют судьбе главной вещи (земельного участка). После получения такого отказа, Данилов решил истребовать данное имущество у </w:t>
            </w:r>
            <w:proofErr w:type="spellStart"/>
            <w:r w:rsidRPr="005E639B">
              <w:rPr>
                <w:rFonts w:ascii="Times New Roman" w:hAnsi="Times New Roman"/>
                <w:color w:val="000000"/>
                <w:sz w:val="24"/>
                <w:szCs w:val="24"/>
              </w:rPr>
              <w:t>Петушкова</w:t>
            </w:r>
            <w:proofErr w:type="spellEnd"/>
            <w:r w:rsidRPr="005E639B">
              <w:rPr>
                <w:rFonts w:ascii="Times New Roman" w:hAnsi="Times New Roman"/>
                <w:color w:val="000000"/>
                <w:sz w:val="24"/>
                <w:szCs w:val="24"/>
              </w:rPr>
              <w:t xml:space="preserve"> в судебном порядке. </w:t>
            </w:r>
          </w:p>
          <w:p w:rsidR="00BD0458" w:rsidRPr="005E639B" w:rsidRDefault="00CD3076" w:rsidP="002E48C2">
            <w:pPr>
              <w:shd w:val="clear" w:color="auto" w:fill="FFFFFF"/>
              <w:spacing w:before="30" w:after="30"/>
              <w:ind w:right="-5"/>
              <w:rPr>
                <w:rFonts w:ascii="Times New Roman" w:hAnsi="Times New Roman"/>
                <w:color w:val="000000"/>
                <w:sz w:val="24"/>
                <w:szCs w:val="24"/>
              </w:rPr>
            </w:pPr>
            <w:r w:rsidRPr="005E639B">
              <w:rPr>
                <w:rFonts w:ascii="Times New Roman" w:hAnsi="Times New Roman"/>
                <w:color w:val="000000"/>
                <w:sz w:val="24"/>
                <w:szCs w:val="24"/>
              </w:rPr>
              <w:t>Какое решение должен принять суд по данному делу? Ответ обоснуйте.</w:t>
            </w:r>
          </w:p>
        </w:tc>
        <w:tc>
          <w:tcPr>
            <w:tcW w:w="2680" w:type="dxa"/>
          </w:tcPr>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Суд должен удовлетворить иск Данилова.</w:t>
            </w:r>
          </w:p>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 xml:space="preserve">Указанные предметы не являются принадлежностью земельного участка, так как они не предназначены для обслуживания земельного участка и не связаны с ним общим назначением. </w:t>
            </w:r>
          </w:p>
          <w:p w:rsidR="00BD0458"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(ст. 135 ГК РФ)</w:t>
            </w:r>
          </w:p>
        </w:tc>
        <w:tc>
          <w:tcPr>
            <w:tcW w:w="1735" w:type="dxa"/>
          </w:tcPr>
          <w:p w:rsidR="00BD0458" w:rsidRPr="005E639B" w:rsidRDefault="00BD0458" w:rsidP="004D7A7B">
            <w:pPr>
              <w:spacing w:before="30" w:after="30"/>
              <w:jc w:val="center"/>
              <w:rPr>
                <w:rFonts w:ascii="Times New Roman" w:hAnsi="Times New Roman"/>
                <w:color w:val="000000"/>
                <w:sz w:val="24"/>
                <w:szCs w:val="24"/>
              </w:rPr>
            </w:pPr>
          </w:p>
        </w:tc>
      </w:tr>
      <w:tr w:rsidR="00BD0458" w:rsidRPr="005E639B" w:rsidTr="004D7A7B">
        <w:tc>
          <w:tcPr>
            <w:tcW w:w="641" w:type="dxa"/>
          </w:tcPr>
          <w:p w:rsidR="00BD0458" w:rsidRPr="005E639B" w:rsidRDefault="00BD0458"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28</w:t>
            </w:r>
          </w:p>
        </w:tc>
        <w:tc>
          <w:tcPr>
            <w:tcW w:w="6109" w:type="dxa"/>
          </w:tcPr>
          <w:p w:rsidR="00CD3076" w:rsidRPr="005E639B" w:rsidRDefault="00066655" w:rsidP="00CD3076">
            <w:pPr>
              <w:shd w:val="clear" w:color="auto" w:fill="FFFFFF"/>
              <w:spacing w:before="30" w:after="30"/>
              <w:ind w:right="-147"/>
              <w:rPr>
                <w:rFonts w:ascii="Times New Roman" w:hAnsi="Times New Roman"/>
                <w:color w:val="000000"/>
                <w:sz w:val="24"/>
                <w:szCs w:val="24"/>
              </w:rPr>
            </w:pPr>
            <w:r w:rsidRPr="005E639B">
              <w:rPr>
                <w:rFonts w:ascii="Times New Roman" w:hAnsi="Times New Roman"/>
                <w:color w:val="000000"/>
                <w:sz w:val="24"/>
                <w:szCs w:val="24"/>
              </w:rPr>
              <w:t>Зай</w:t>
            </w:r>
            <w:r w:rsidR="00CD3076" w:rsidRPr="005E639B">
              <w:rPr>
                <w:rFonts w:ascii="Times New Roman" w:hAnsi="Times New Roman"/>
                <w:color w:val="000000"/>
                <w:sz w:val="24"/>
                <w:szCs w:val="24"/>
              </w:rPr>
              <w:t>цев и Родионов закл</w:t>
            </w:r>
            <w:r w:rsidRPr="005E639B">
              <w:rPr>
                <w:rFonts w:ascii="Times New Roman" w:hAnsi="Times New Roman"/>
                <w:color w:val="000000"/>
                <w:sz w:val="24"/>
                <w:szCs w:val="24"/>
              </w:rPr>
              <w:t>ючили договор коммерческого най</w:t>
            </w:r>
            <w:r w:rsidR="00CD3076" w:rsidRPr="005E639B">
              <w:rPr>
                <w:rFonts w:ascii="Times New Roman" w:hAnsi="Times New Roman"/>
                <w:color w:val="000000"/>
                <w:sz w:val="24"/>
                <w:szCs w:val="24"/>
              </w:rPr>
              <w:t>ма, в соо</w:t>
            </w:r>
            <w:r w:rsidRPr="005E639B">
              <w:rPr>
                <w:rFonts w:ascii="Times New Roman" w:hAnsi="Times New Roman"/>
                <w:color w:val="000000"/>
                <w:sz w:val="24"/>
                <w:szCs w:val="24"/>
              </w:rPr>
              <w:t>тветствии с которым Зай</w:t>
            </w:r>
            <w:r w:rsidR="00CD3076" w:rsidRPr="005E639B">
              <w:rPr>
                <w:rFonts w:ascii="Times New Roman" w:hAnsi="Times New Roman"/>
                <w:color w:val="000000"/>
                <w:sz w:val="24"/>
                <w:szCs w:val="24"/>
              </w:rPr>
              <w:t>цев предоставлял одну из принадлежащих ему на праве собственности квартир Родионову для проживания на срок 5 лет. Через 4 год</w:t>
            </w:r>
            <w:r w:rsidRPr="005E639B">
              <w:rPr>
                <w:rFonts w:ascii="Times New Roman" w:hAnsi="Times New Roman"/>
                <w:color w:val="000000"/>
                <w:sz w:val="24"/>
                <w:szCs w:val="24"/>
              </w:rPr>
              <w:t>а после заключения договора Зай</w:t>
            </w:r>
            <w:r w:rsidR="00CD3076" w:rsidRPr="005E639B">
              <w:rPr>
                <w:rFonts w:ascii="Times New Roman" w:hAnsi="Times New Roman"/>
                <w:color w:val="000000"/>
                <w:sz w:val="24"/>
                <w:szCs w:val="24"/>
              </w:rPr>
              <w:t>цев попросил Родионова провести текущий косметический ремонт в квартире. Родионов отказался, заявив, что он и так ежемесячно вносит коммунальные п</w:t>
            </w:r>
            <w:r w:rsidRPr="005E639B">
              <w:rPr>
                <w:rFonts w:ascii="Times New Roman" w:hAnsi="Times New Roman"/>
                <w:color w:val="000000"/>
                <w:sz w:val="24"/>
                <w:szCs w:val="24"/>
              </w:rPr>
              <w:t>латежи, а также выплачивает Зай</w:t>
            </w:r>
            <w:r w:rsidR="00CD3076" w:rsidRPr="005E639B">
              <w:rPr>
                <w:rFonts w:ascii="Times New Roman" w:hAnsi="Times New Roman"/>
                <w:color w:val="000000"/>
                <w:sz w:val="24"/>
                <w:szCs w:val="24"/>
              </w:rPr>
              <w:t xml:space="preserve">цеву плату за наем в размере 10000 рублей. Кроме того Родионов сослался на то, что никакого условия о ремонте в договоре нет. </w:t>
            </w:r>
          </w:p>
          <w:p w:rsidR="00BD0458" w:rsidRPr="005E639B" w:rsidRDefault="00CD3076" w:rsidP="00CD3076">
            <w:pPr>
              <w:shd w:val="clear" w:color="auto" w:fill="FFFFFF"/>
              <w:spacing w:before="30" w:after="30"/>
              <w:ind w:right="-147"/>
              <w:rPr>
                <w:rFonts w:ascii="Times New Roman" w:hAnsi="Times New Roman"/>
                <w:color w:val="000000"/>
                <w:sz w:val="24"/>
                <w:szCs w:val="24"/>
              </w:rPr>
            </w:pPr>
            <w:r w:rsidRPr="005E639B">
              <w:rPr>
                <w:rFonts w:ascii="Times New Roman" w:hAnsi="Times New Roman"/>
                <w:color w:val="000000"/>
                <w:sz w:val="24"/>
                <w:szCs w:val="24"/>
              </w:rPr>
              <w:t>Кто прав в данной ситуации? Ответ обоснуйте.</w:t>
            </w:r>
          </w:p>
        </w:tc>
        <w:tc>
          <w:tcPr>
            <w:tcW w:w="2680" w:type="dxa"/>
          </w:tcPr>
          <w:p w:rsidR="00BD0458" w:rsidRPr="005E639B" w:rsidRDefault="00066655" w:rsidP="004D7A7B">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Прав Зай</w:t>
            </w:r>
            <w:r w:rsidR="00CD3076" w:rsidRPr="005E639B">
              <w:rPr>
                <w:rFonts w:ascii="Times New Roman" w:hAnsi="Times New Roman"/>
                <w:color w:val="000000"/>
                <w:sz w:val="24"/>
                <w:szCs w:val="24"/>
              </w:rPr>
              <w:t>цев. В соответств</w:t>
            </w:r>
            <w:r w:rsidRPr="005E639B">
              <w:rPr>
                <w:rFonts w:ascii="Times New Roman" w:hAnsi="Times New Roman"/>
                <w:color w:val="000000"/>
                <w:sz w:val="24"/>
                <w:szCs w:val="24"/>
              </w:rPr>
              <w:t>ии с п. 1 ст. 681 ГК РФ текущий</w:t>
            </w:r>
            <w:r w:rsidR="00CD3076" w:rsidRPr="005E639B">
              <w:rPr>
                <w:rFonts w:ascii="Times New Roman" w:hAnsi="Times New Roman"/>
                <w:color w:val="000000"/>
                <w:sz w:val="24"/>
                <w:szCs w:val="24"/>
              </w:rPr>
              <w:t xml:space="preserve"> ремонт сданного внаем жилого помещения является обязанностью нанимателя, если ин</w:t>
            </w:r>
            <w:r w:rsidRPr="005E639B">
              <w:rPr>
                <w:rFonts w:ascii="Times New Roman" w:hAnsi="Times New Roman"/>
                <w:color w:val="000000"/>
                <w:sz w:val="24"/>
                <w:szCs w:val="24"/>
              </w:rPr>
              <w:t>ое не установлено договором най</w:t>
            </w:r>
            <w:r w:rsidR="00CD3076" w:rsidRPr="005E639B">
              <w:rPr>
                <w:rFonts w:ascii="Times New Roman" w:hAnsi="Times New Roman"/>
                <w:color w:val="000000"/>
                <w:sz w:val="24"/>
                <w:szCs w:val="24"/>
              </w:rPr>
              <w:t>ма жилого помещения.</w:t>
            </w:r>
          </w:p>
        </w:tc>
        <w:tc>
          <w:tcPr>
            <w:tcW w:w="1735" w:type="dxa"/>
          </w:tcPr>
          <w:p w:rsidR="00BD0458" w:rsidRPr="005E639B" w:rsidRDefault="00BD0458" w:rsidP="004D7A7B">
            <w:pPr>
              <w:spacing w:before="30" w:after="30"/>
              <w:jc w:val="center"/>
              <w:rPr>
                <w:rFonts w:ascii="Times New Roman" w:hAnsi="Times New Roman"/>
                <w:color w:val="000000"/>
                <w:sz w:val="24"/>
                <w:szCs w:val="24"/>
              </w:rPr>
            </w:pPr>
          </w:p>
        </w:tc>
      </w:tr>
      <w:tr w:rsidR="00BD0458" w:rsidRPr="005E639B" w:rsidTr="004D7A7B">
        <w:tc>
          <w:tcPr>
            <w:tcW w:w="641" w:type="dxa"/>
          </w:tcPr>
          <w:p w:rsidR="00BD0458" w:rsidRPr="005E639B" w:rsidRDefault="00BD0458"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29</w:t>
            </w:r>
          </w:p>
        </w:tc>
        <w:tc>
          <w:tcPr>
            <w:tcW w:w="6109" w:type="dxa"/>
          </w:tcPr>
          <w:p w:rsidR="00BD0458" w:rsidRPr="005E639B" w:rsidRDefault="00CD3076" w:rsidP="00432E97">
            <w:pPr>
              <w:shd w:val="clear" w:color="auto" w:fill="FFFFFF"/>
              <w:spacing w:before="30" w:after="30"/>
              <w:ind w:right="-5"/>
              <w:rPr>
                <w:rFonts w:ascii="Times New Roman" w:hAnsi="Times New Roman"/>
                <w:color w:val="000000"/>
                <w:sz w:val="24"/>
                <w:szCs w:val="24"/>
              </w:rPr>
            </w:pPr>
            <w:r w:rsidRPr="005E639B">
              <w:rPr>
                <w:rFonts w:ascii="Times New Roman" w:hAnsi="Times New Roman"/>
                <w:color w:val="000000"/>
                <w:sz w:val="24"/>
                <w:szCs w:val="24"/>
              </w:rPr>
              <w:t>Какие поводы для возбуждения уголовного дела предусмотрены Уголовно-процессуальным кодексом РФ?</w:t>
            </w:r>
          </w:p>
        </w:tc>
        <w:tc>
          <w:tcPr>
            <w:tcW w:w="2680" w:type="dxa"/>
          </w:tcPr>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1) заявление о преступлении;</w:t>
            </w:r>
          </w:p>
          <w:p w:rsidR="00CD3076"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2) явка с повинной;</w:t>
            </w:r>
          </w:p>
          <w:p w:rsidR="00BD0458" w:rsidRPr="005E639B" w:rsidRDefault="00CD3076" w:rsidP="00CD3076">
            <w:pPr>
              <w:shd w:val="clear" w:color="auto" w:fill="FFFFFF"/>
              <w:spacing w:before="30" w:after="30"/>
              <w:jc w:val="both"/>
              <w:rPr>
                <w:rFonts w:ascii="Times New Roman" w:hAnsi="Times New Roman"/>
                <w:color w:val="000000"/>
                <w:sz w:val="24"/>
                <w:szCs w:val="24"/>
              </w:rPr>
            </w:pPr>
            <w:r w:rsidRPr="005E639B">
              <w:rPr>
                <w:rFonts w:ascii="Times New Roman" w:hAnsi="Times New Roman"/>
                <w:color w:val="000000"/>
                <w:sz w:val="24"/>
                <w:szCs w:val="24"/>
              </w:rPr>
              <w:t xml:space="preserve">3) сообщение о </w:t>
            </w:r>
            <w:r w:rsidRPr="005E639B">
              <w:rPr>
                <w:rFonts w:ascii="Times New Roman" w:hAnsi="Times New Roman"/>
                <w:color w:val="000000"/>
                <w:sz w:val="24"/>
                <w:szCs w:val="24"/>
              </w:rPr>
              <w:lastRenderedPageBreak/>
              <w:t>совершенном или готовящемся преступлении, полученное из иных источников.</w:t>
            </w:r>
          </w:p>
        </w:tc>
        <w:tc>
          <w:tcPr>
            <w:tcW w:w="1735" w:type="dxa"/>
          </w:tcPr>
          <w:p w:rsidR="00BD0458" w:rsidRPr="005E639B" w:rsidRDefault="00EF612A"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lastRenderedPageBreak/>
              <w:t>по 1 баллу за каждый пункт</w:t>
            </w:r>
          </w:p>
        </w:tc>
      </w:tr>
      <w:tr w:rsidR="00BD0458" w:rsidRPr="005E639B" w:rsidTr="004D7A7B">
        <w:tc>
          <w:tcPr>
            <w:tcW w:w="641" w:type="dxa"/>
          </w:tcPr>
          <w:p w:rsidR="00BD0458" w:rsidRPr="005E639B" w:rsidRDefault="001333D1" w:rsidP="004D7A7B">
            <w:pPr>
              <w:spacing w:before="30" w:after="30"/>
              <w:jc w:val="center"/>
              <w:rPr>
                <w:rFonts w:ascii="Times New Roman" w:hAnsi="Times New Roman"/>
                <w:b/>
                <w:color w:val="000000"/>
                <w:sz w:val="24"/>
                <w:szCs w:val="24"/>
                <w:lang w:val="en-US"/>
              </w:rPr>
            </w:pPr>
            <w:r w:rsidRPr="005E639B">
              <w:rPr>
                <w:rFonts w:ascii="Times New Roman" w:hAnsi="Times New Roman"/>
                <w:b/>
                <w:color w:val="000000"/>
                <w:sz w:val="24"/>
                <w:szCs w:val="24"/>
                <w:lang w:val="en-US"/>
              </w:rPr>
              <w:lastRenderedPageBreak/>
              <w:t>VI</w:t>
            </w:r>
          </w:p>
        </w:tc>
        <w:tc>
          <w:tcPr>
            <w:tcW w:w="6109" w:type="dxa"/>
          </w:tcPr>
          <w:p w:rsidR="00BD0458" w:rsidRPr="005E639B" w:rsidRDefault="00BD0458" w:rsidP="004D7A7B">
            <w:pPr>
              <w:shd w:val="clear" w:color="auto" w:fill="FFFFFF"/>
              <w:tabs>
                <w:tab w:val="left" w:pos="-284"/>
              </w:tabs>
              <w:spacing w:before="30" w:after="30"/>
              <w:ind w:left="379" w:hanging="379"/>
              <w:jc w:val="both"/>
              <w:rPr>
                <w:rFonts w:ascii="Times New Roman" w:hAnsi="Times New Roman"/>
                <w:b/>
                <w:color w:val="000000"/>
                <w:sz w:val="24"/>
                <w:szCs w:val="24"/>
              </w:rPr>
            </w:pPr>
            <w:r w:rsidRPr="005E639B">
              <w:rPr>
                <w:rFonts w:ascii="Times New Roman" w:hAnsi="Times New Roman"/>
                <w:b/>
                <w:color w:val="000000"/>
                <w:sz w:val="24"/>
                <w:szCs w:val="24"/>
              </w:rPr>
              <w:t>Раскройте содержание понятия</w:t>
            </w:r>
            <w:r w:rsidR="002E48C2" w:rsidRPr="005E639B">
              <w:rPr>
                <w:rFonts w:ascii="Times New Roman" w:hAnsi="Times New Roman"/>
                <w:b/>
                <w:color w:val="000000"/>
                <w:sz w:val="24"/>
                <w:szCs w:val="24"/>
              </w:rPr>
              <w:t xml:space="preserve"> </w:t>
            </w:r>
            <w:r w:rsidR="002E48C2" w:rsidRPr="005E639B">
              <w:rPr>
                <w:rFonts w:ascii="Times New Roman" w:hAnsi="Times New Roman"/>
                <w:color w:val="000000"/>
                <w:sz w:val="24"/>
                <w:szCs w:val="24"/>
              </w:rPr>
              <w:t>(итого 2 балла)</w:t>
            </w:r>
          </w:p>
        </w:tc>
        <w:tc>
          <w:tcPr>
            <w:tcW w:w="2680" w:type="dxa"/>
          </w:tcPr>
          <w:p w:rsidR="00BD0458" w:rsidRPr="005E639B" w:rsidRDefault="00BD0458" w:rsidP="004D7A7B">
            <w:pPr>
              <w:shd w:val="clear" w:color="auto" w:fill="FFFFFF"/>
              <w:spacing w:before="30" w:after="30"/>
              <w:jc w:val="both"/>
              <w:rPr>
                <w:rFonts w:ascii="Times New Roman" w:hAnsi="Times New Roman"/>
                <w:b/>
                <w:color w:val="000000"/>
                <w:sz w:val="24"/>
                <w:szCs w:val="24"/>
              </w:rPr>
            </w:pPr>
          </w:p>
        </w:tc>
        <w:tc>
          <w:tcPr>
            <w:tcW w:w="1735" w:type="dxa"/>
          </w:tcPr>
          <w:p w:rsidR="00BD0458" w:rsidRPr="005E639B" w:rsidRDefault="001333D1" w:rsidP="004D7A7B">
            <w:pPr>
              <w:spacing w:before="30" w:after="30"/>
              <w:jc w:val="center"/>
              <w:rPr>
                <w:rFonts w:ascii="Times New Roman" w:hAnsi="Times New Roman"/>
                <w:b/>
                <w:color w:val="000000"/>
                <w:sz w:val="24"/>
                <w:szCs w:val="24"/>
              </w:rPr>
            </w:pPr>
            <w:r w:rsidRPr="005E639B">
              <w:rPr>
                <w:rFonts w:ascii="Times New Roman" w:hAnsi="Times New Roman"/>
                <w:b/>
                <w:color w:val="000000"/>
                <w:sz w:val="24"/>
                <w:szCs w:val="24"/>
              </w:rPr>
              <w:t>2 балла за полное определение</w:t>
            </w:r>
          </w:p>
        </w:tc>
      </w:tr>
      <w:tr w:rsidR="00BD0458" w:rsidRPr="005E639B" w:rsidTr="004D7A7B">
        <w:tc>
          <w:tcPr>
            <w:tcW w:w="641" w:type="dxa"/>
          </w:tcPr>
          <w:p w:rsidR="00BD0458" w:rsidRPr="005E639B" w:rsidRDefault="00BD0458" w:rsidP="004D7A7B">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30</w:t>
            </w:r>
          </w:p>
        </w:tc>
        <w:tc>
          <w:tcPr>
            <w:tcW w:w="6109" w:type="dxa"/>
          </w:tcPr>
          <w:p w:rsidR="00BD0458" w:rsidRPr="005E639B" w:rsidRDefault="00066655" w:rsidP="00432E97">
            <w:pPr>
              <w:shd w:val="clear" w:color="auto" w:fill="FFFFFF"/>
              <w:tabs>
                <w:tab w:val="left" w:pos="-284"/>
              </w:tabs>
              <w:spacing w:before="30" w:after="30"/>
              <w:rPr>
                <w:rFonts w:ascii="Times New Roman" w:hAnsi="Times New Roman"/>
                <w:color w:val="000000"/>
                <w:sz w:val="24"/>
                <w:szCs w:val="24"/>
              </w:rPr>
            </w:pPr>
            <w:r w:rsidRPr="005E639B">
              <w:rPr>
                <w:rFonts w:ascii="Times New Roman" w:hAnsi="Times New Roman"/>
                <w:color w:val="000000"/>
                <w:sz w:val="24"/>
                <w:szCs w:val="24"/>
              </w:rPr>
              <w:t>Судебный</w:t>
            </w:r>
            <w:r w:rsidR="001333D1" w:rsidRPr="005E639B">
              <w:rPr>
                <w:rFonts w:ascii="Times New Roman" w:hAnsi="Times New Roman"/>
                <w:color w:val="000000"/>
                <w:sz w:val="24"/>
                <w:szCs w:val="24"/>
              </w:rPr>
              <w:t xml:space="preserve"> прецедент –</w:t>
            </w:r>
          </w:p>
        </w:tc>
        <w:tc>
          <w:tcPr>
            <w:tcW w:w="2680" w:type="dxa"/>
          </w:tcPr>
          <w:p w:rsidR="00BD0458" w:rsidRPr="005E639B" w:rsidRDefault="001333D1" w:rsidP="00432E97">
            <w:pPr>
              <w:shd w:val="clear" w:color="auto" w:fill="FFFFFF"/>
              <w:spacing w:before="30" w:after="30"/>
              <w:jc w:val="both"/>
              <w:rPr>
                <w:rFonts w:ascii="Times New Roman" w:hAnsi="Times New Roman"/>
                <w:color w:val="000000"/>
                <w:sz w:val="24"/>
                <w:szCs w:val="24"/>
              </w:rPr>
            </w:pPr>
            <w:r w:rsidRPr="005E639B">
              <w:rPr>
                <w:rFonts w:hAnsi="Times"/>
                <w:sz w:val="24"/>
                <w:szCs w:val="24"/>
              </w:rPr>
              <w:t>Решение</w:t>
            </w:r>
            <w:r w:rsidRPr="005E639B">
              <w:rPr>
                <w:rFonts w:hAnsi="Times"/>
                <w:sz w:val="24"/>
                <w:szCs w:val="24"/>
              </w:rPr>
              <w:t xml:space="preserve"> </w:t>
            </w:r>
            <w:r w:rsidRPr="005E639B">
              <w:rPr>
                <w:rFonts w:hAnsi="Times"/>
                <w:sz w:val="24"/>
                <w:szCs w:val="24"/>
              </w:rPr>
              <w:t>судебного</w:t>
            </w:r>
            <w:r w:rsidRPr="005E639B">
              <w:rPr>
                <w:rFonts w:hAnsi="Times"/>
                <w:sz w:val="24"/>
                <w:szCs w:val="24"/>
              </w:rPr>
              <w:t xml:space="preserve"> </w:t>
            </w:r>
            <w:r w:rsidRPr="005E639B">
              <w:rPr>
                <w:rFonts w:hAnsi="Times"/>
                <w:sz w:val="24"/>
                <w:szCs w:val="24"/>
              </w:rPr>
              <w:t>органа</w:t>
            </w:r>
            <w:r w:rsidRPr="005E639B">
              <w:rPr>
                <w:rFonts w:ascii="Times"/>
                <w:sz w:val="24"/>
                <w:szCs w:val="24"/>
              </w:rPr>
              <w:t xml:space="preserve"> </w:t>
            </w:r>
            <w:r w:rsidRPr="005E639B">
              <w:rPr>
                <w:rFonts w:hAnsi="Times"/>
                <w:sz w:val="24"/>
                <w:szCs w:val="24"/>
              </w:rPr>
              <w:t>по</w:t>
            </w:r>
            <w:r w:rsidRPr="005E639B">
              <w:rPr>
                <w:rFonts w:hAnsi="Times"/>
                <w:sz w:val="24"/>
                <w:szCs w:val="24"/>
              </w:rPr>
              <w:t xml:space="preserve"> </w:t>
            </w:r>
            <w:r w:rsidRPr="005E639B">
              <w:rPr>
                <w:rFonts w:hAnsi="Times"/>
                <w:sz w:val="24"/>
                <w:szCs w:val="24"/>
              </w:rPr>
              <w:t>конкретному</w:t>
            </w:r>
            <w:r w:rsidRPr="005E639B">
              <w:rPr>
                <w:rFonts w:hAnsi="Times"/>
                <w:sz w:val="24"/>
                <w:szCs w:val="24"/>
              </w:rPr>
              <w:t xml:space="preserve"> </w:t>
            </w:r>
            <w:r w:rsidRPr="005E639B">
              <w:rPr>
                <w:rFonts w:hAnsi="Times"/>
                <w:sz w:val="24"/>
                <w:szCs w:val="24"/>
              </w:rPr>
              <w:t>юридическому</w:t>
            </w:r>
            <w:r w:rsidRPr="005E639B">
              <w:rPr>
                <w:rFonts w:hAnsi="Times"/>
                <w:sz w:val="24"/>
                <w:szCs w:val="24"/>
              </w:rPr>
              <w:t xml:space="preserve"> </w:t>
            </w:r>
            <w:r w:rsidRPr="005E639B">
              <w:rPr>
                <w:rFonts w:hAnsi="Times"/>
                <w:sz w:val="24"/>
                <w:szCs w:val="24"/>
              </w:rPr>
              <w:t>делу</w:t>
            </w:r>
            <w:r w:rsidRPr="005E639B">
              <w:rPr>
                <w:rFonts w:ascii="Times"/>
                <w:sz w:val="24"/>
                <w:szCs w:val="24"/>
              </w:rPr>
              <w:t xml:space="preserve">, </w:t>
            </w:r>
            <w:r w:rsidRPr="005E639B">
              <w:rPr>
                <w:rFonts w:hAnsi="Times"/>
                <w:sz w:val="24"/>
                <w:szCs w:val="24"/>
              </w:rPr>
              <w:t>которое</w:t>
            </w:r>
            <w:r w:rsidRPr="005E639B">
              <w:rPr>
                <w:rFonts w:hAnsi="Times"/>
                <w:sz w:val="24"/>
                <w:szCs w:val="24"/>
              </w:rPr>
              <w:t xml:space="preserve"> </w:t>
            </w:r>
            <w:r w:rsidRPr="005E639B">
              <w:rPr>
                <w:rFonts w:hAnsi="Times"/>
                <w:sz w:val="24"/>
                <w:szCs w:val="24"/>
              </w:rPr>
              <w:t>является</w:t>
            </w:r>
            <w:r w:rsidRPr="005E639B">
              <w:rPr>
                <w:rFonts w:hAnsi="Times"/>
                <w:sz w:val="24"/>
                <w:szCs w:val="24"/>
              </w:rPr>
              <w:t xml:space="preserve"> </w:t>
            </w:r>
            <w:r w:rsidRPr="005E639B">
              <w:rPr>
                <w:rFonts w:hAnsi="Times"/>
                <w:sz w:val="24"/>
                <w:szCs w:val="24"/>
              </w:rPr>
              <w:t>обязательным</w:t>
            </w:r>
            <w:r w:rsidRPr="005E639B">
              <w:rPr>
                <w:rFonts w:hAnsi="Times"/>
                <w:sz w:val="24"/>
                <w:szCs w:val="24"/>
              </w:rPr>
              <w:t xml:space="preserve"> </w:t>
            </w:r>
            <w:r w:rsidRPr="005E639B">
              <w:rPr>
                <w:rFonts w:hAnsi="Times"/>
                <w:sz w:val="24"/>
                <w:szCs w:val="24"/>
              </w:rPr>
              <w:t>для</w:t>
            </w:r>
            <w:r w:rsidRPr="005E639B">
              <w:rPr>
                <w:rFonts w:hAnsi="Times"/>
                <w:sz w:val="24"/>
                <w:szCs w:val="24"/>
              </w:rPr>
              <w:t xml:space="preserve"> </w:t>
            </w:r>
            <w:r w:rsidRPr="005E639B">
              <w:rPr>
                <w:rFonts w:hAnsi="Times"/>
                <w:sz w:val="24"/>
                <w:szCs w:val="24"/>
              </w:rPr>
              <w:t>судьи</w:t>
            </w:r>
            <w:r w:rsidRPr="005E639B">
              <w:rPr>
                <w:rFonts w:ascii="Times"/>
                <w:sz w:val="24"/>
                <w:szCs w:val="24"/>
              </w:rPr>
              <w:t xml:space="preserve">, </w:t>
            </w:r>
            <w:r w:rsidRPr="005E639B">
              <w:rPr>
                <w:rFonts w:hAnsi="Times"/>
                <w:sz w:val="24"/>
                <w:szCs w:val="24"/>
              </w:rPr>
              <w:t>рассматривающего</w:t>
            </w:r>
            <w:r w:rsidRPr="005E639B">
              <w:rPr>
                <w:rFonts w:hAnsi="Times"/>
                <w:sz w:val="24"/>
                <w:szCs w:val="24"/>
              </w:rPr>
              <w:t xml:space="preserve"> </w:t>
            </w:r>
            <w:r w:rsidRPr="005E639B">
              <w:rPr>
                <w:rFonts w:hAnsi="Times"/>
                <w:sz w:val="24"/>
                <w:szCs w:val="24"/>
              </w:rPr>
              <w:t>впоследствии</w:t>
            </w:r>
            <w:r w:rsidRPr="005E639B">
              <w:rPr>
                <w:rFonts w:hAnsi="Times"/>
                <w:sz w:val="24"/>
                <w:szCs w:val="24"/>
              </w:rPr>
              <w:t xml:space="preserve"> </w:t>
            </w:r>
            <w:r w:rsidRPr="005E639B">
              <w:rPr>
                <w:rFonts w:hAnsi="Times"/>
                <w:sz w:val="24"/>
                <w:szCs w:val="24"/>
              </w:rPr>
              <w:t>аналогичное</w:t>
            </w:r>
            <w:r w:rsidRPr="005E639B">
              <w:rPr>
                <w:rFonts w:hAnsi="Times"/>
                <w:sz w:val="24"/>
                <w:szCs w:val="24"/>
              </w:rPr>
              <w:t xml:space="preserve"> </w:t>
            </w:r>
            <w:r w:rsidRPr="005E639B">
              <w:rPr>
                <w:rFonts w:hAnsi="Times"/>
                <w:sz w:val="24"/>
                <w:szCs w:val="24"/>
              </w:rPr>
              <w:t>дело</w:t>
            </w:r>
            <w:r w:rsidRPr="005E639B">
              <w:rPr>
                <w:rFonts w:ascii="Times"/>
                <w:sz w:val="24"/>
                <w:szCs w:val="24"/>
              </w:rPr>
              <w:t>.</w:t>
            </w:r>
          </w:p>
        </w:tc>
        <w:tc>
          <w:tcPr>
            <w:tcW w:w="1735" w:type="dxa"/>
          </w:tcPr>
          <w:p w:rsidR="00BD0458" w:rsidRPr="005E639B" w:rsidRDefault="00BD0458" w:rsidP="004D7A7B">
            <w:pPr>
              <w:spacing w:before="30" w:after="30"/>
              <w:jc w:val="center"/>
              <w:rPr>
                <w:rFonts w:ascii="Times New Roman" w:hAnsi="Times New Roman"/>
                <w:color w:val="000000"/>
                <w:sz w:val="24"/>
                <w:szCs w:val="24"/>
              </w:rPr>
            </w:pPr>
          </w:p>
        </w:tc>
      </w:tr>
      <w:tr w:rsidR="00BD0458" w:rsidRPr="005E639B" w:rsidTr="004D7A7B">
        <w:tc>
          <w:tcPr>
            <w:tcW w:w="641" w:type="dxa"/>
          </w:tcPr>
          <w:p w:rsidR="00BD0458" w:rsidRPr="005E639B" w:rsidRDefault="00BD0458" w:rsidP="004D7A7B">
            <w:pPr>
              <w:spacing w:before="30" w:after="30"/>
              <w:jc w:val="center"/>
              <w:rPr>
                <w:rFonts w:ascii="Times New Roman" w:hAnsi="Times New Roman"/>
                <w:color w:val="000000"/>
                <w:sz w:val="24"/>
                <w:szCs w:val="24"/>
              </w:rPr>
            </w:pPr>
          </w:p>
        </w:tc>
        <w:tc>
          <w:tcPr>
            <w:tcW w:w="6109" w:type="dxa"/>
          </w:tcPr>
          <w:p w:rsidR="00BD0458" w:rsidRPr="005E639B" w:rsidRDefault="00BD0458" w:rsidP="004D7A7B">
            <w:pPr>
              <w:shd w:val="clear" w:color="auto" w:fill="FFFFFF"/>
              <w:tabs>
                <w:tab w:val="left" w:pos="-284"/>
              </w:tabs>
              <w:spacing w:before="30" w:after="30"/>
              <w:ind w:left="379" w:hanging="379"/>
              <w:rPr>
                <w:rFonts w:ascii="Times New Roman" w:hAnsi="Times New Roman"/>
                <w:color w:val="000000"/>
                <w:sz w:val="24"/>
                <w:szCs w:val="24"/>
              </w:rPr>
            </w:pPr>
          </w:p>
        </w:tc>
        <w:tc>
          <w:tcPr>
            <w:tcW w:w="2680" w:type="dxa"/>
          </w:tcPr>
          <w:p w:rsidR="00BD0458" w:rsidRPr="005E639B" w:rsidRDefault="00BD0458" w:rsidP="004D7A7B">
            <w:pPr>
              <w:shd w:val="clear" w:color="auto" w:fill="FFFFFF"/>
              <w:spacing w:before="30" w:after="30"/>
              <w:jc w:val="both"/>
              <w:rPr>
                <w:rFonts w:ascii="Times New Roman" w:hAnsi="Times New Roman"/>
                <w:color w:val="000000"/>
                <w:sz w:val="24"/>
                <w:szCs w:val="24"/>
              </w:rPr>
            </w:pPr>
          </w:p>
        </w:tc>
        <w:tc>
          <w:tcPr>
            <w:tcW w:w="1735" w:type="dxa"/>
          </w:tcPr>
          <w:p w:rsidR="00BD0458" w:rsidRPr="005E639B" w:rsidRDefault="00432E97" w:rsidP="001333D1">
            <w:pPr>
              <w:spacing w:before="30" w:after="30"/>
              <w:jc w:val="center"/>
              <w:rPr>
                <w:rFonts w:ascii="Times New Roman" w:hAnsi="Times New Roman"/>
                <w:color w:val="000000"/>
                <w:sz w:val="24"/>
                <w:szCs w:val="24"/>
              </w:rPr>
            </w:pPr>
            <w:r w:rsidRPr="005E639B">
              <w:rPr>
                <w:rFonts w:ascii="Times New Roman" w:hAnsi="Times New Roman"/>
                <w:color w:val="000000"/>
                <w:sz w:val="24"/>
                <w:szCs w:val="24"/>
              </w:rPr>
              <w:t>Максимум 4</w:t>
            </w:r>
            <w:r w:rsidR="001333D1" w:rsidRPr="005E639B">
              <w:rPr>
                <w:rFonts w:ascii="Times New Roman" w:hAnsi="Times New Roman"/>
                <w:color w:val="000000"/>
                <w:sz w:val="24"/>
                <w:szCs w:val="24"/>
              </w:rPr>
              <w:t>3</w:t>
            </w:r>
            <w:r w:rsidRPr="005E639B">
              <w:rPr>
                <w:rFonts w:ascii="Times New Roman" w:hAnsi="Times New Roman"/>
                <w:color w:val="000000"/>
                <w:sz w:val="24"/>
                <w:szCs w:val="24"/>
              </w:rPr>
              <w:t xml:space="preserve"> балла</w:t>
            </w:r>
          </w:p>
        </w:tc>
      </w:tr>
    </w:tbl>
    <w:p w:rsidR="00660276" w:rsidRPr="005E639B" w:rsidRDefault="00660276">
      <w:pPr>
        <w:rPr>
          <w:sz w:val="24"/>
          <w:szCs w:val="24"/>
        </w:rPr>
      </w:pPr>
    </w:p>
    <w:sectPr w:rsidR="00660276" w:rsidRPr="005E63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doni">
    <w:altName w:val="Times New Roman"/>
    <w:charset w:val="00"/>
    <w:family w:val="auto"/>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9425F"/>
    <w:multiLevelType w:val="singleLevel"/>
    <w:tmpl w:val="0A54861A"/>
    <w:lvl w:ilvl="0">
      <w:start w:val="1"/>
      <w:numFmt w:val="decimal"/>
      <w:lvlText w:val="%1)"/>
      <w:lvlJc w:val="left"/>
      <w:pPr>
        <w:tabs>
          <w:tab w:val="num" w:pos="360"/>
        </w:tabs>
        <w:ind w:left="360" w:hanging="360"/>
      </w:pPr>
      <w:rPr>
        <w:rFonts w:hint="default"/>
      </w:rPr>
    </w:lvl>
  </w:abstractNum>
  <w:abstractNum w:abstractNumId="1">
    <w:nsid w:val="25B676B1"/>
    <w:multiLevelType w:val="singleLevel"/>
    <w:tmpl w:val="71985E7C"/>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76"/>
    <w:rsid w:val="00002409"/>
    <w:rsid w:val="00033CF3"/>
    <w:rsid w:val="00066655"/>
    <w:rsid w:val="001072D0"/>
    <w:rsid w:val="001100A6"/>
    <w:rsid w:val="0013112B"/>
    <w:rsid w:val="001333D1"/>
    <w:rsid w:val="00147AF5"/>
    <w:rsid w:val="0016112C"/>
    <w:rsid w:val="001E104D"/>
    <w:rsid w:val="002A6B91"/>
    <w:rsid w:val="002E48C2"/>
    <w:rsid w:val="002F3CA3"/>
    <w:rsid w:val="00425DB8"/>
    <w:rsid w:val="00432E97"/>
    <w:rsid w:val="00463203"/>
    <w:rsid w:val="00496880"/>
    <w:rsid w:val="00514D5C"/>
    <w:rsid w:val="005E639B"/>
    <w:rsid w:val="00660276"/>
    <w:rsid w:val="00667A0A"/>
    <w:rsid w:val="00691C36"/>
    <w:rsid w:val="0077698C"/>
    <w:rsid w:val="008101AC"/>
    <w:rsid w:val="008643D7"/>
    <w:rsid w:val="00890E6D"/>
    <w:rsid w:val="008C3CA8"/>
    <w:rsid w:val="008E3227"/>
    <w:rsid w:val="009340DD"/>
    <w:rsid w:val="00A04DB4"/>
    <w:rsid w:val="00A225DE"/>
    <w:rsid w:val="00A2482E"/>
    <w:rsid w:val="00A66B79"/>
    <w:rsid w:val="00B001CF"/>
    <w:rsid w:val="00BD0458"/>
    <w:rsid w:val="00CD3076"/>
    <w:rsid w:val="00DD50EB"/>
    <w:rsid w:val="00E72D67"/>
    <w:rsid w:val="00EE5735"/>
    <w:rsid w:val="00EF574F"/>
    <w:rsid w:val="00EF612A"/>
    <w:rsid w:val="00F07ABE"/>
    <w:rsid w:val="00F27DAD"/>
    <w:rsid w:val="00F70599"/>
    <w:rsid w:val="00FB70D5"/>
    <w:rsid w:val="00FF6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27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276"/>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60276"/>
    <w:pPr>
      <w:tabs>
        <w:tab w:val="center" w:pos="4677"/>
        <w:tab w:val="right" w:pos="9355"/>
      </w:tabs>
      <w:spacing w:after="0" w:line="240" w:lineRule="auto"/>
    </w:pPr>
    <w:rPr>
      <w:rFonts w:ascii="Times New Roman" w:hAnsi="Times New Roman"/>
      <w:sz w:val="32"/>
      <w:szCs w:val="20"/>
    </w:rPr>
  </w:style>
  <w:style w:type="character" w:customStyle="1" w:styleId="a5">
    <w:name w:val="Верхний колонтитул Знак"/>
    <w:basedOn w:val="a0"/>
    <w:link w:val="a4"/>
    <w:uiPriority w:val="99"/>
    <w:rsid w:val="00660276"/>
    <w:rPr>
      <w:rFonts w:ascii="Times New Roman" w:eastAsiaTheme="minorEastAsia" w:hAnsi="Times New Roman" w:cs="Times New Roman"/>
      <w:sz w:val="32"/>
      <w:szCs w:val="20"/>
      <w:lang w:eastAsia="ru-RU"/>
    </w:rPr>
  </w:style>
  <w:style w:type="paragraph" w:customStyle="1" w:styleId="2">
    <w:name w:val="Стиль таблицы 2"/>
    <w:rsid w:val="0077698C"/>
    <w:pPr>
      <w:pBdr>
        <w:top w:val="nil"/>
        <w:left w:val="nil"/>
        <w:bottom w:val="nil"/>
        <w:right w:val="nil"/>
        <w:between w:val="nil"/>
        <w:bar w:val="nil"/>
      </w:pBdr>
      <w:spacing w:after="0" w:line="240" w:lineRule="auto"/>
    </w:pPr>
    <w:rPr>
      <w:rFonts w:ascii="Helvetica" w:eastAsia="Arial Unicode MS" w:hAnsi="Arial Unicode MS" w:cs="Arial Unicode MS"/>
      <w:color w:val="000000"/>
      <w:sz w:val="20"/>
      <w:szCs w:val="20"/>
      <w:bdr w:val="nil"/>
      <w:lang w:eastAsia="ru-RU"/>
    </w:rPr>
  </w:style>
  <w:style w:type="paragraph" w:customStyle="1" w:styleId="a6">
    <w:name w:val="По умолчанию"/>
    <w:rsid w:val="0077698C"/>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27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276"/>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60276"/>
    <w:pPr>
      <w:tabs>
        <w:tab w:val="center" w:pos="4677"/>
        <w:tab w:val="right" w:pos="9355"/>
      </w:tabs>
      <w:spacing w:after="0" w:line="240" w:lineRule="auto"/>
    </w:pPr>
    <w:rPr>
      <w:rFonts w:ascii="Times New Roman" w:hAnsi="Times New Roman"/>
      <w:sz w:val="32"/>
      <w:szCs w:val="20"/>
    </w:rPr>
  </w:style>
  <w:style w:type="character" w:customStyle="1" w:styleId="a5">
    <w:name w:val="Верхний колонтитул Знак"/>
    <w:basedOn w:val="a0"/>
    <w:link w:val="a4"/>
    <w:uiPriority w:val="99"/>
    <w:rsid w:val="00660276"/>
    <w:rPr>
      <w:rFonts w:ascii="Times New Roman" w:eastAsiaTheme="minorEastAsia" w:hAnsi="Times New Roman" w:cs="Times New Roman"/>
      <w:sz w:val="32"/>
      <w:szCs w:val="20"/>
      <w:lang w:eastAsia="ru-RU"/>
    </w:rPr>
  </w:style>
  <w:style w:type="paragraph" w:customStyle="1" w:styleId="2">
    <w:name w:val="Стиль таблицы 2"/>
    <w:rsid w:val="0077698C"/>
    <w:pPr>
      <w:pBdr>
        <w:top w:val="nil"/>
        <w:left w:val="nil"/>
        <w:bottom w:val="nil"/>
        <w:right w:val="nil"/>
        <w:between w:val="nil"/>
        <w:bar w:val="nil"/>
      </w:pBdr>
      <w:spacing w:after="0" w:line="240" w:lineRule="auto"/>
    </w:pPr>
    <w:rPr>
      <w:rFonts w:ascii="Helvetica" w:eastAsia="Arial Unicode MS" w:hAnsi="Arial Unicode MS" w:cs="Arial Unicode MS"/>
      <w:color w:val="000000"/>
      <w:sz w:val="20"/>
      <w:szCs w:val="20"/>
      <w:bdr w:val="nil"/>
      <w:lang w:eastAsia="ru-RU"/>
    </w:rPr>
  </w:style>
  <w:style w:type="paragraph" w:customStyle="1" w:styleId="a6">
    <w:name w:val="По умолчанию"/>
    <w:rsid w:val="0077698C"/>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276640">
      <w:bodyDiv w:val="1"/>
      <w:marLeft w:val="0"/>
      <w:marRight w:val="0"/>
      <w:marTop w:val="0"/>
      <w:marBottom w:val="0"/>
      <w:divBdr>
        <w:top w:val="none" w:sz="0" w:space="0" w:color="auto"/>
        <w:left w:val="none" w:sz="0" w:space="0" w:color="auto"/>
        <w:bottom w:val="none" w:sz="0" w:space="0" w:color="auto"/>
        <w:right w:val="none" w:sz="0" w:space="0" w:color="auto"/>
      </w:divBdr>
      <w:divsChild>
        <w:div w:id="879708547">
          <w:marLeft w:val="0"/>
          <w:marRight w:val="0"/>
          <w:marTop w:val="0"/>
          <w:marBottom w:val="0"/>
          <w:divBdr>
            <w:top w:val="none" w:sz="0" w:space="0" w:color="auto"/>
            <w:left w:val="none" w:sz="0" w:space="0" w:color="auto"/>
            <w:bottom w:val="none" w:sz="0" w:space="0" w:color="auto"/>
            <w:right w:val="none" w:sz="0" w:space="0" w:color="auto"/>
          </w:divBdr>
        </w:div>
      </w:divsChild>
    </w:div>
    <w:div w:id="1368605296">
      <w:bodyDiv w:val="1"/>
      <w:marLeft w:val="0"/>
      <w:marRight w:val="0"/>
      <w:marTop w:val="0"/>
      <w:marBottom w:val="0"/>
      <w:divBdr>
        <w:top w:val="none" w:sz="0" w:space="0" w:color="auto"/>
        <w:left w:val="none" w:sz="0" w:space="0" w:color="auto"/>
        <w:bottom w:val="none" w:sz="0" w:space="0" w:color="auto"/>
        <w:right w:val="none" w:sz="0" w:space="0" w:color="auto"/>
      </w:divBdr>
      <w:divsChild>
        <w:div w:id="869606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6</Pages>
  <Words>1238</Words>
  <Characters>7060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роц</cp:lastModifiedBy>
  <cp:revision>14</cp:revision>
  <dcterms:created xsi:type="dcterms:W3CDTF">2015-09-07T09:18:00Z</dcterms:created>
  <dcterms:modified xsi:type="dcterms:W3CDTF">2015-09-25T09:25:00Z</dcterms:modified>
</cp:coreProperties>
</file>